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C5B" w:rsidRDefault="005B4C5B" w:rsidP="005B4C5B">
      <w:pPr>
        <w:rPr>
          <w:b/>
        </w:rPr>
      </w:pPr>
    </w:p>
    <w:p w:rsidR="0093760A" w:rsidRPr="0093760A" w:rsidRDefault="0093760A" w:rsidP="0093760A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b/>
        </w:rPr>
        <w:tab/>
      </w:r>
      <w:r w:rsidR="002F45FB">
        <w:rPr>
          <w:rFonts w:ascii="Calibri" w:eastAsia="Calibri" w:hAnsi="Calibri"/>
          <w:b/>
          <w:noProof/>
          <w:sz w:val="22"/>
          <w:szCs w:val="22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9" type="#_x0000_t75" style="width:106.5pt;height:101.25pt;visibility:visible">
            <v:imagedata r:id="rId6" o:title="" gain="142470f" blacklevel="-7864f"/>
          </v:shape>
        </w:pict>
      </w:r>
    </w:p>
    <w:p w:rsidR="0093760A" w:rsidRPr="0093760A" w:rsidRDefault="0093760A" w:rsidP="0093760A">
      <w:pPr>
        <w:spacing w:after="200" w:line="276" w:lineRule="auto"/>
        <w:jc w:val="center"/>
        <w:rPr>
          <w:rFonts w:eastAsia="Calibri"/>
          <w:b/>
          <w:sz w:val="48"/>
          <w:szCs w:val="48"/>
          <w:lang w:eastAsia="en-US"/>
        </w:rPr>
      </w:pPr>
      <w:r w:rsidRPr="0093760A">
        <w:rPr>
          <w:rFonts w:eastAsia="Calibri"/>
          <w:b/>
          <w:sz w:val="48"/>
          <w:szCs w:val="48"/>
          <w:lang w:eastAsia="en-US"/>
        </w:rPr>
        <w:t>АДМИНИСТРАЦИЯ</w:t>
      </w:r>
    </w:p>
    <w:p w:rsidR="0093760A" w:rsidRPr="0093760A" w:rsidRDefault="0093760A" w:rsidP="0093760A">
      <w:pPr>
        <w:spacing w:after="200" w:line="276" w:lineRule="auto"/>
        <w:jc w:val="center"/>
        <w:rPr>
          <w:rFonts w:eastAsia="Calibri"/>
          <w:b/>
          <w:sz w:val="48"/>
          <w:szCs w:val="48"/>
          <w:lang w:eastAsia="en-US"/>
        </w:rPr>
      </w:pPr>
      <w:r w:rsidRPr="0093760A">
        <w:rPr>
          <w:rFonts w:eastAsia="Calibri"/>
          <w:b/>
          <w:sz w:val="48"/>
          <w:szCs w:val="48"/>
          <w:lang w:eastAsia="en-US"/>
        </w:rPr>
        <w:t>КАСИНОВСКОГО СЕЛЬСОВЕТА</w:t>
      </w:r>
    </w:p>
    <w:p w:rsidR="0093760A" w:rsidRPr="0093760A" w:rsidRDefault="0093760A" w:rsidP="0093760A">
      <w:pPr>
        <w:spacing w:after="200" w:line="276" w:lineRule="auto"/>
        <w:jc w:val="center"/>
        <w:rPr>
          <w:rFonts w:eastAsia="Calibri"/>
          <w:sz w:val="40"/>
          <w:szCs w:val="40"/>
          <w:lang w:eastAsia="en-US"/>
        </w:rPr>
      </w:pPr>
      <w:r w:rsidRPr="0093760A">
        <w:rPr>
          <w:rFonts w:eastAsia="Calibri"/>
          <w:sz w:val="40"/>
          <w:szCs w:val="40"/>
          <w:lang w:eastAsia="en-US"/>
        </w:rPr>
        <w:t>ЩИГРОВСКОГО РАЙОНА КУРСКОЙ ОБЛАСТИ</w:t>
      </w:r>
    </w:p>
    <w:p w:rsidR="0093760A" w:rsidRPr="0093760A" w:rsidRDefault="0093760A" w:rsidP="0093760A">
      <w:pPr>
        <w:spacing w:after="200" w:line="276" w:lineRule="auto"/>
        <w:jc w:val="center"/>
        <w:rPr>
          <w:rFonts w:eastAsia="Calibri"/>
          <w:b/>
          <w:sz w:val="48"/>
          <w:szCs w:val="48"/>
          <w:lang w:eastAsia="en-US"/>
        </w:rPr>
      </w:pPr>
      <w:r w:rsidRPr="0093760A">
        <w:rPr>
          <w:rFonts w:eastAsia="Calibri"/>
          <w:b/>
          <w:sz w:val="48"/>
          <w:szCs w:val="48"/>
          <w:lang w:eastAsia="en-US"/>
        </w:rPr>
        <w:t>П О С Т А Н О В Л Е Н И Е</w:t>
      </w:r>
    </w:p>
    <w:p w:rsidR="0093760A" w:rsidRPr="00C22A43" w:rsidRDefault="00C22A43" w:rsidP="00C22A43">
      <w:pPr>
        <w:spacing w:after="200" w:line="276" w:lineRule="auto"/>
        <w:rPr>
          <w:rFonts w:eastAsia="Calibri"/>
          <w:lang w:eastAsia="en-US"/>
        </w:rPr>
      </w:pPr>
      <w:r w:rsidRPr="00C22A43">
        <w:rPr>
          <w:rFonts w:eastAsia="Calibri"/>
          <w:lang w:eastAsia="en-US"/>
        </w:rPr>
        <w:t>От 24 ноября 2020 года               № 91</w:t>
      </w:r>
    </w:p>
    <w:p w:rsidR="0093760A" w:rsidRPr="00071B6A" w:rsidRDefault="0093760A" w:rsidP="005B4C5B">
      <w:pPr>
        <w:rPr>
          <w:b/>
        </w:rPr>
      </w:pPr>
    </w:p>
    <w:tbl>
      <w:tblPr>
        <w:tblW w:w="10989" w:type="dxa"/>
        <w:tblLook w:val="04A0" w:firstRow="1" w:lastRow="0" w:firstColumn="1" w:lastColumn="0" w:noHBand="0" w:noVBand="1"/>
      </w:tblPr>
      <w:tblGrid>
        <w:gridCol w:w="10989"/>
      </w:tblGrid>
      <w:tr w:rsidR="00EE7A2A" w:rsidRPr="00071B6A">
        <w:tc>
          <w:tcPr>
            <w:tcW w:w="10989" w:type="dxa"/>
          </w:tcPr>
          <w:p w:rsidR="00EE7A2A" w:rsidRPr="00071B6A" w:rsidRDefault="00EE7A2A" w:rsidP="005B4C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1B6A">
              <w:rPr>
                <w:b/>
              </w:rPr>
              <w:t xml:space="preserve">Об утверждении муниципальной </w:t>
            </w:r>
          </w:p>
          <w:p w:rsidR="00EE7A2A" w:rsidRPr="00071B6A" w:rsidRDefault="00364864" w:rsidP="005B4C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1B6A">
              <w:rPr>
                <w:b/>
              </w:rPr>
              <w:t>П</w:t>
            </w:r>
            <w:r w:rsidR="00EE7A2A" w:rsidRPr="00071B6A">
              <w:rPr>
                <w:b/>
              </w:rPr>
              <w:t>рограммы</w:t>
            </w:r>
            <w:r>
              <w:rPr>
                <w:b/>
              </w:rPr>
              <w:t xml:space="preserve"> </w:t>
            </w:r>
            <w:r w:rsidR="00EE7A2A" w:rsidRPr="00071B6A">
              <w:rPr>
                <w:b/>
              </w:rPr>
              <w:t>«Развитие субъектов малого и среднего</w:t>
            </w:r>
          </w:p>
          <w:p w:rsidR="00EE7A2A" w:rsidRPr="00071B6A" w:rsidRDefault="00EE7A2A" w:rsidP="005B4C5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71B6A">
              <w:rPr>
                <w:b/>
              </w:rPr>
              <w:t xml:space="preserve">предпринимательства в </w:t>
            </w:r>
            <w:r w:rsidR="0093760A">
              <w:rPr>
                <w:b/>
              </w:rPr>
              <w:t>Касиновском</w:t>
            </w:r>
            <w:r w:rsidRPr="00071B6A">
              <w:rPr>
                <w:b/>
              </w:rPr>
              <w:t xml:space="preserve"> </w:t>
            </w:r>
          </w:p>
          <w:p w:rsidR="00EE7A2A" w:rsidRPr="00071B6A" w:rsidRDefault="00071B6A" w:rsidP="005B4C5B">
            <w:pPr>
              <w:autoSpaceDE w:val="0"/>
              <w:autoSpaceDN w:val="0"/>
              <w:adjustRightInd w:val="0"/>
              <w:jc w:val="both"/>
            </w:pPr>
            <w:r w:rsidRPr="00071B6A">
              <w:rPr>
                <w:b/>
              </w:rPr>
              <w:t>сельсовете</w:t>
            </w:r>
            <w:r w:rsidR="00CF6241" w:rsidRPr="00071B6A">
              <w:rPr>
                <w:b/>
              </w:rPr>
              <w:t xml:space="preserve"> на </w:t>
            </w:r>
            <w:r w:rsidR="00155853" w:rsidRPr="00071B6A">
              <w:rPr>
                <w:b/>
              </w:rPr>
              <w:t>2021</w:t>
            </w:r>
            <w:r w:rsidR="00CF6241" w:rsidRPr="00071B6A">
              <w:rPr>
                <w:b/>
              </w:rPr>
              <w:t>-2023</w:t>
            </w:r>
            <w:r w:rsidR="00EE7A2A" w:rsidRPr="00071B6A">
              <w:rPr>
                <w:b/>
              </w:rPr>
              <w:t xml:space="preserve"> годы»</w:t>
            </w:r>
            <w:bookmarkStart w:id="0" w:name="_GoBack"/>
            <w:bookmarkEnd w:id="0"/>
          </w:p>
        </w:tc>
      </w:tr>
    </w:tbl>
    <w:p w:rsidR="005B4C5B" w:rsidRPr="00071B6A" w:rsidRDefault="005B4C5B" w:rsidP="005B4C5B">
      <w:pPr>
        <w:autoSpaceDE w:val="0"/>
        <w:autoSpaceDN w:val="0"/>
        <w:adjustRightInd w:val="0"/>
        <w:ind w:firstLine="540"/>
        <w:jc w:val="both"/>
      </w:pPr>
    </w:p>
    <w:p w:rsidR="002821D9" w:rsidRPr="00071B6A" w:rsidRDefault="002821D9" w:rsidP="005B4C5B">
      <w:pPr>
        <w:autoSpaceDE w:val="0"/>
        <w:autoSpaceDN w:val="0"/>
        <w:adjustRightInd w:val="0"/>
        <w:ind w:firstLine="540"/>
        <w:jc w:val="both"/>
      </w:pPr>
    </w:p>
    <w:p w:rsidR="002821D9" w:rsidRPr="00071B6A" w:rsidRDefault="00E1313E" w:rsidP="005B4C5B">
      <w:pPr>
        <w:autoSpaceDE w:val="0"/>
        <w:autoSpaceDN w:val="0"/>
        <w:adjustRightInd w:val="0"/>
        <w:ind w:firstLine="540"/>
        <w:jc w:val="both"/>
      </w:pPr>
      <w:r w:rsidRPr="00071B6A">
        <w:t xml:space="preserve">   </w:t>
      </w:r>
      <w:r w:rsidR="00AD7423" w:rsidRPr="00071B6A">
        <w:t>На основании Федерального закона</w:t>
      </w:r>
      <w:r w:rsidR="005B4C5B" w:rsidRPr="00071B6A">
        <w:t xml:space="preserve"> от 06.10.2003 </w:t>
      </w:r>
      <w:hyperlink r:id="rId7" w:history="1">
        <w:r w:rsidR="005B4C5B" w:rsidRPr="00071B6A">
          <w:t>№ 131-ФЗ</w:t>
        </w:r>
      </w:hyperlink>
      <w:r w:rsidR="005B4C5B" w:rsidRPr="00071B6A">
        <w:t xml:space="preserve"> «Об общих принципах организации местного самоуправления в Российской Федерации», </w:t>
      </w:r>
      <w:r w:rsidR="00AD7423" w:rsidRPr="00071B6A">
        <w:t xml:space="preserve">Федерального закона </w:t>
      </w:r>
      <w:r w:rsidR="005B4C5B" w:rsidRPr="00071B6A">
        <w:t xml:space="preserve">от 24.07.2007 </w:t>
      </w:r>
      <w:hyperlink r:id="rId8" w:history="1">
        <w:r w:rsidR="005B4C5B" w:rsidRPr="00071B6A">
          <w:t>№ 209-ФЗ</w:t>
        </w:r>
      </w:hyperlink>
      <w:r w:rsidR="005B4C5B" w:rsidRPr="00071B6A">
        <w:t xml:space="preserve"> «О развитии малого и среднего предпринимательства в Российской Федерации», </w:t>
      </w:r>
      <w:r w:rsidR="00AD7423" w:rsidRPr="00071B6A">
        <w:t xml:space="preserve">Федерального закона </w:t>
      </w:r>
      <w:r w:rsidR="005B4C5B" w:rsidRPr="00071B6A">
        <w:t>от 26.07.2006 № 135-ФЗ</w:t>
      </w:r>
      <w:r w:rsidR="002E0F86" w:rsidRPr="00071B6A">
        <w:t xml:space="preserve"> «О защите конкуренции»,</w:t>
      </w:r>
      <w:r w:rsidR="005B4C5B" w:rsidRPr="00071B6A">
        <w:t xml:space="preserve"> </w:t>
      </w:r>
      <w:r w:rsidR="006000C2" w:rsidRPr="00071B6A">
        <w:t xml:space="preserve">руководствуясь </w:t>
      </w:r>
      <w:hyperlink r:id="rId9" w:history="1">
        <w:r w:rsidR="006000C2" w:rsidRPr="00071B6A">
          <w:t>Уставом</w:t>
        </w:r>
      </w:hyperlink>
      <w:r w:rsidR="005B4C5B" w:rsidRPr="00071B6A">
        <w:t xml:space="preserve"> </w:t>
      </w:r>
      <w:r w:rsidR="0093760A">
        <w:t>Касиновского</w:t>
      </w:r>
      <w:r w:rsidR="002E642D" w:rsidRPr="00071B6A">
        <w:t xml:space="preserve"> </w:t>
      </w:r>
      <w:r w:rsidR="00071B6A" w:rsidRPr="00071B6A">
        <w:t>сельсовета</w:t>
      </w:r>
      <w:r w:rsidR="005B4C5B" w:rsidRPr="00071B6A">
        <w:t>,</w:t>
      </w:r>
      <w:r w:rsidR="002821D9" w:rsidRPr="00071B6A">
        <w:t xml:space="preserve"> администрация </w:t>
      </w:r>
      <w:r w:rsidR="0093760A">
        <w:t>Касиновского</w:t>
      </w:r>
      <w:r w:rsidR="002821D9" w:rsidRPr="00071B6A">
        <w:t xml:space="preserve"> </w:t>
      </w:r>
      <w:r w:rsidR="00071B6A" w:rsidRPr="00071B6A">
        <w:t>сельсовета</w:t>
      </w:r>
    </w:p>
    <w:p w:rsidR="005B4C5B" w:rsidRPr="00071B6A" w:rsidRDefault="005B4C5B" w:rsidP="005B4C5B">
      <w:pPr>
        <w:autoSpaceDE w:val="0"/>
        <w:autoSpaceDN w:val="0"/>
        <w:adjustRightInd w:val="0"/>
        <w:ind w:firstLine="540"/>
        <w:jc w:val="both"/>
      </w:pPr>
      <w:r w:rsidRPr="00071B6A">
        <w:t xml:space="preserve"> </w:t>
      </w:r>
    </w:p>
    <w:p w:rsidR="005B4C5B" w:rsidRPr="00071B6A" w:rsidRDefault="00E1313E" w:rsidP="005B4C5B">
      <w:pPr>
        <w:autoSpaceDE w:val="0"/>
        <w:autoSpaceDN w:val="0"/>
        <w:adjustRightInd w:val="0"/>
        <w:jc w:val="center"/>
        <w:rPr>
          <w:b/>
        </w:rPr>
      </w:pPr>
      <w:r w:rsidRPr="00071B6A">
        <w:rPr>
          <w:b/>
        </w:rPr>
        <w:t>П О С Т А Н О В Л Я Е Т</w:t>
      </w:r>
      <w:r w:rsidR="005B4C5B" w:rsidRPr="00071B6A">
        <w:rPr>
          <w:b/>
        </w:rPr>
        <w:t>:</w:t>
      </w:r>
    </w:p>
    <w:p w:rsidR="005B4C5B" w:rsidRPr="00071B6A" w:rsidRDefault="005B4C5B" w:rsidP="005B4C5B">
      <w:pPr>
        <w:autoSpaceDE w:val="0"/>
        <w:autoSpaceDN w:val="0"/>
        <w:adjustRightInd w:val="0"/>
        <w:jc w:val="center"/>
        <w:rPr>
          <w:b/>
        </w:rPr>
      </w:pPr>
    </w:p>
    <w:p w:rsidR="005B4C5B" w:rsidRPr="00071B6A" w:rsidRDefault="005B4C5B" w:rsidP="005B4C5B">
      <w:pPr>
        <w:autoSpaceDE w:val="0"/>
        <w:autoSpaceDN w:val="0"/>
        <w:adjustRightInd w:val="0"/>
        <w:ind w:firstLine="540"/>
        <w:jc w:val="both"/>
      </w:pPr>
      <w:r w:rsidRPr="00071B6A">
        <w:t xml:space="preserve">1. Утвердить муниципальную программу «Развитие субъектов малого и среднего предпринимательства в </w:t>
      </w:r>
      <w:r w:rsidR="0093760A">
        <w:t>Касиновском</w:t>
      </w:r>
      <w:r w:rsidR="00071B6A" w:rsidRPr="00071B6A">
        <w:t xml:space="preserve"> сельсовете</w:t>
      </w:r>
      <w:r w:rsidRPr="00071B6A">
        <w:t xml:space="preserve"> </w:t>
      </w:r>
      <w:r w:rsidR="00CF6241" w:rsidRPr="00071B6A">
        <w:t xml:space="preserve">на </w:t>
      </w:r>
      <w:r w:rsidR="00155853" w:rsidRPr="00071B6A">
        <w:t>2021</w:t>
      </w:r>
      <w:r w:rsidR="00CF6241" w:rsidRPr="00071B6A">
        <w:t>-2023</w:t>
      </w:r>
      <w:r w:rsidRPr="00071B6A">
        <w:t xml:space="preserve"> годы».</w:t>
      </w:r>
    </w:p>
    <w:p w:rsidR="009A2A6B" w:rsidRDefault="00544E88" w:rsidP="008B36B5">
      <w:pPr>
        <w:autoSpaceDE w:val="0"/>
        <w:autoSpaceDN w:val="0"/>
        <w:adjustRightInd w:val="0"/>
        <w:ind w:firstLine="540"/>
        <w:jc w:val="both"/>
      </w:pPr>
      <w:r w:rsidRPr="00071B6A">
        <w:t xml:space="preserve"> </w:t>
      </w:r>
      <w:r w:rsidR="009A2A6B">
        <w:t xml:space="preserve">2.Определить координатором Программы администрацию </w:t>
      </w:r>
      <w:r w:rsidR="0093760A">
        <w:t>Касиновского</w:t>
      </w:r>
      <w:r w:rsidR="009A2A6B">
        <w:t xml:space="preserve"> сельсовета Щигровского района Курской области</w:t>
      </w:r>
    </w:p>
    <w:p w:rsidR="009A2A6B" w:rsidRDefault="008B36B5" w:rsidP="009A2A6B">
      <w:pPr>
        <w:pStyle w:val="western"/>
      </w:pPr>
      <w:r>
        <w:rPr>
          <w:color w:val="000000"/>
        </w:rPr>
        <w:t xml:space="preserve">          </w:t>
      </w:r>
      <w:r w:rsidR="009A2A6B">
        <w:rPr>
          <w:color w:val="000000"/>
        </w:rPr>
        <w:t xml:space="preserve">3. </w:t>
      </w:r>
      <w:r w:rsidR="009A2A6B">
        <w:t>Установить, что в ходе реализации Программы отдельные ее мероприятия могут уточняться, а объемы их финансирования корректироваться.</w:t>
      </w:r>
    </w:p>
    <w:p w:rsidR="009A2A6B" w:rsidRDefault="008B36B5" w:rsidP="009A2A6B">
      <w:pPr>
        <w:pStyle w:val="western"/>
      </w:pPr>
      <w:r>
        <w:t xml:space="preserve">           </w:t>
      </w:r>
      <w:r w:rsidR="009A2A6B">
        <w:t xml:space="preserve">4.Финансирование расходов, связанных с реализацией Программы, осуществлять за счет и в пределах средств, предусмотренных решением о бюджете </w:t>
      </w:r>
      <w:r w:rsidR="0093760A">
        <w:t>Касиновского</w:t>
      </w:r>
      <w:r w:rsidR="009A2A6B">
        <w:t xml:space="preserve"> сельсовета на 2021 год и на плановый период 2022 и 2023 годов, а также иных источников в соответствии с действующим законодательством.</w:t>
      </w:r>
    </w:p>
    <w:p w:rsidR="009A2A6B" w:rsidRDefault="008B36B5" w:rsidP="009A2A6B">
      <w:pPr>
        <w:pStyle w:val="western"/>
      </w:pPr>
      <w:r>
        <w:rPr>
          <w:color w:val="000000"/>
        </w:rPr>
        <w:lastRenderedPageBreak/>
        <w:t xml:space="preserve">          </w:t>
      </w:r>
      <w:r w:rsidR="009A2A6B">
        <w:rPr>
          <w:color w:val="000000"/>
        </w:rPr>
        <w:t xml:space="preserve">5. Постановление Администрации </w:t>
      </w:r>
      <w:r w:rsidR="0093760A">
        <w:rPr>
          <w:color w:val="000000"/>
        </w:rPr>
        <w:t xml:space="preserve">Касиновского сельсовета от </w:t>
      </w:r>
      <w:r w:rsidR="009A2A6B">
        <w:rPr>
          <w:color w:val="000000"/>
        </w:rPr>
        <w:t>1</w:t>
      </w:r>
      <w:r w:rsidR="0093760A">
        <w:rPr>
          <w:color w:val="000000"/>
        </w:rPr>
        <w:t>8.12.2017 года № 148</w:t>
      </w:r>
      <w:r w:rsidR="009A2A6B">
        <w:rPr>
          <w:color w:val="000000"/>
        </w:rPr>
        <w:t xml:space="preserve"> «Об утверждении муниципальной программы </w:t>
      </w:r>
      <w:r w:rsidR="006A44D7" w:rsidRPr="00071B6A">
        <w:t xml:space="preserve">«Развитие субъектов малого и среднего предпринимательства в </w:t>
      </w:r>
      <w:r w:rsidR="0093760A">
        <w:t>Касиновском</w:t>
      </w:r>
      <w:r w:rsidR="006A44D7" w:rsidRPr="00071B6A">
        <w:t xml:space="preserve"> сельсовете на </w:t>
      </w:r>
      <w:r w:rsidR="0093760A">
        <w:t>2018-2020</w:t>
      </w:r>
      <w:r w:rsidR="006A44D7" w:rsidRPr="00071B6A">
        <w:t xml:space="preserve"> годы</w:t>
      </w:r>
      <w:r w:rsidR="006A44D7">
        <w:rPr>
          <w:color w:val="000000"/>
        </w:rPr>
        <w:t xml:space="preserve"> </w:t>
      </w:r>
      <w:r w:rsidR="009A2A6B">
        <w:rPr>
          <w:color w:val="000000"/>
        </w:rPr>
        <w:t>«</w:t>
      </w:r>
      <w:r w:rsidR="009A2A6B">
        <w:t>считать утратившим силу</w:t>
      </w:r>
      <w:r w:rsidR="006A44D7">
        <w:t xml:space="preserve"> с 01 января 2021 года</w:t>
      </w:r>
      <w:r w:rsidR="009A2A6B">
        <w:t>.</w:t>
      </w:r>
    </w:p>
    <w:p w:rsidR="009A2A6B" w:rsidRDefault="008B36B5" w:rsidP="009A2A6B">
      <w:pPr>
        <w:pStyle w:val="western"/>
      </w:pPr>
      <w:r>
        <w:t xml:space="preserve">         </w:t>
      </w:r>
      <w:r w:rsidR="009A2A6B">
        <w:t>6. Контроль за исполнением настоящего постановления оставляю за собой.</w:t>
      </w:r>
    </w:p>
    <w:p w:rsidR="009A2A6B" w:rsidRDefault="008B36B5" w:rsidP="009A2A6B">
      <w:pPr>
        <w:pStyle w:val="western"/>
      </w:pPr>
      <w:r>
        <w:rPr>
          <w:color w:val="000000"/>
        </w:rPr>
        <w:t xml:space="preserve">         </w:t>
      </w:r>
      <w:r w:rsidR="009A2A6B">
        <w:rPr>
          <w:color w:val="000000"/>
        </w:rPr>
        <w:t>7. Постановление вступает в силу со дня его официального обнародования.</w:t>
      </w:r>
    </w:p>
    <w:p w:rsidR="005B4C5B" w:rsidRPr="00071B6A" w:rsidRDefault="005B4C5B" w:rsidP="005B4C5B">
      <w:pPr>
        <w:autoSpaceDE w:val="0"/>
        <w:autoSpaceDN w:val="0"/>
        <w:adjustRightInd w:val="0"/>
        <w:ind w:firstLine="540"/>
        <w:jc w:val="both"/>
        <w:outlineLvl w:val="0"/>
      </w:pPr>
    </w:p>
    <w:p w:rsidR="005B4C5B" w:rsidRPr="00071B6A" w:rsidRDefault="005B4C5B" w:rsidP="005B4C5B">
      <w:pPr>
        <w:autoSpaceDE w:val="0"/>
        <w:autoSpaceDN w:val="0"/>
        <w:adjustRightInd w:val="0"/>
        <w:ind w:firstLine="709"/>
        <w:jc w:val="both"/>
        <w:outlineLvl w:val="0"/>
      </w:pPr>
    </w:p>
    <w:p w:rsidR="00544E88" w:rsidRPr="00071B6A" w:rsidRDefault="00544E88" w:rsidP="005B4C5B">
      <w:pPr>
        <w:autoSpaceDE w:val="0"/>
        <w:autoSpaceDN w:val="0"/>
        <w:adjustRightInd w:val="0"/>
        <w:ind w:firstLine="709"/>
        <w:jc w:val="both"/>
        <w:outlineLvl w:val="0"/>
      </w:pPr>
    </w:p>
    <w:p w:rsidR="005B4C5B" w:rsidRPr="00C22A43" w:rsidRDefault="00544E88" w:rsidP="00071B6A">
      <w:pPr>
        <w:autoSpaceDE w:val="0"/>
        <w:autoSpaceDN w:val="0"/>
        <w:adjustRightInd w:val="0"/>
      </w:pPr>
      <w:r w:rsidRPr="00C22A43">
        <w:t xml:space="preserve">Глава </w:t>
      </w:r>
      <w:r w:rsidR="0093760A" w:rsidRPr="00C22A43">
        <w:t>Касиновского</w:t>
      </w:r>
      <w:r w:rsidRPr="00C22A43">
        <w:t xml:space="preserve">  </w:t>
      </w:r>
      <w:r w:rsidR="00071B6A" w:rsidRPr="00C22A43">
        <w:t>сел</w:t>
      </w:r>
      <w:r w:rsidR="006A44D7" w:rsidRPr="00C22A43">
        <w:t xml:space="preserve">ьсовета      </w:t>
      </w:r>
      <w:r w:rsidR="0093760A" w:rsidRPr="00C22A43">
        <w:t xml:space="preserve">                                          В.А. Головин</w:t>
      </w:r>
      <w:r w:rsidRPr="00C22A43">
        <w:t xml:space="preserve">                                                                     </w:t>
      </w:r>
    </w:p>
    <w:p w:rsidR="005B4C5B" w:rsidRPr="00071B6A" w:rsidRDefault="005B4C5B" w:rsidP="005B4C5B"/>
    <w:p w:rsidR="005B4C5B" w:rsidRPr="00071B6A" w:rsidRDefault="005B4C5B" w:rsidP="005B4C5B"/>
    <w:p w:rsidR="00712398" w:rsidRPr="00071B6A" w:rsidRDefault="00712398" w:rsidP="005B4C5B"/>
    <w:p w:rsidR="002E642D" w:rsidRPr="00071B6A" w:rsidRDefault="002E642D" w:rsidP="005B4C5B"/>
    <w:p w:rsidR="002E642D" w:rsidRPr="00071B6A" w:rsidRDefault="002E642D" w:rsidP="005B4C5B"/>
    <w:p w:rsidR="0022162A" w:rsidRPr="00071B6A" w:rsidRDefault="0022162A" w:rsidP="005B4C5B"/>
    <w:p w:rsidR="0022162A" w:rsidRDefault="0022162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Default="0093760A" w:rsidP="005B4C5B"/>
    <w:p w:rsidR="0093760A" w:rsidRPr="00071B6A" w:rsidRDefault="0093760A" w:rsidP="005B4C5B"/>
    <w:p w:rsidR="00071B6A" w:rsidRDefault="00FD34EB" w:rsidP="006A44D7">
      <w:pPr>
        <w:autoSpaceDE w:val="0"/>
        <w:autoSpaceDN w:val="0"/>
        <w:adjustRightInd w:val="0"/>
        <w:ind w:left="5580"/>
        <w:jc w:val="right"/>
      </w:pPr>
      <w:r w:rsidRPr="00071B6A">
        <w:t xml:space="preserve">                  </w:t>
      </w:r>
      <w:r w:rsidR="006A44D7">
        <w:t xml:space="preserve">                      </w:t>
      </w:r>
    </w:p>
    <w:p w:rsidR="00155853" w:rsidRDefault="004E57B6" w:rsidP="002E642D">
      <w:pPr>
        <w:autoSpaceDE w:val="0"/>
        <w:autoSpaceDN w:val="0"/>
        <w:adjustRightInd w:val="0"/>
        <w:ind w:left="5580"/>
        <w:jc w:val="right"/>
      </w:pPr>
      <w:r w:rsidRPr="00071B6A">
        <w:lastRenderedPageBreak/>
        <w:t>Утверждена</w:t>
      </w:r>
      <w:r w:rsidR="00FD34EB" w:rsidRPr="00071B6A">
        <w:t xml:space="preserve">                                                                                    Постановлением администрации                                                                                           </w:t>
      </w:r>
      <w:r w:rsidR="0093760A">
        <w:t>Касиновского</w:t>
      </w:r>
      <w:r w:rsidR="00FD34EB" w:rsidRPr="00071B6A">
        <w:t xml:space="preserve"> </w:t>
      </w:r>
      <w:r w:rsidR="00155853" w:rsidRPr="00071B6A">
        <w:t>сельсовета</w:t>
      </w:r>
    </w:p>
    <w:p w:rsidR="00C22A43" w:rsidRPr="00071B6A" w:rsidRDefault="00C22A43" w:rsidP="002E642D">
      <w:pPr>
        <w:autoSpaceDE w:val="0"/>
        <w:autoSpaceDN w:val="0"/>
        <w:adjustRightInd w:val="0"/>
        <w:ind w:left="5580"/>
        <w:jc w:val="right"/>
      </w:pPr>
      <w:r>
        <w:t>От 24.11.2020г. № 91</w:t>
      </w:r>
    </w:p>
    <w:p w:rsidR="005B4C5B" w:rsidRPr="00071B6A" w:rsidRDefault="005B4C5B" w:rsidP="002E642D">
      <w:pPr>
        <w:ind w:left="5580"/>
        <w:jc w:val="right"/>
      </w:pPr>
    </w:p>
    <w:p w:rsidR="005B4C5B" w:rsidRPr="00071B6A" w:rsidRDefault="005B4C5B" w:rsidP="005B4C5B"/>
    <w:p w:rsidR="005B4C5B" w:rsidRPr="00071B6A" w:rsidRDefault="00D53DE2" w:rsidP="005B4C5B">
      <w:pPr>
        <w:jc w:val="center"/>
        <w:rPr>
          <w:b/>
        </w:rPr>
      </w:pPr>
      <w:r w:rsidRPr="00071B6A">
        <w:rPr>
          <w:b/>
        </w:rPr>
        <w:t xml:space="preserve">Муниципальная </w:t>
      </w:r>
      <w:r w:rsidR="005B4C5B" w:rsidRPr="00071B6A">
        <w:rPr>
          <w:b/>
        </w:rPr>
        <w:t>программа</w:t>
      </w:r>
    </w:p>
    <w:p w:rsidR="005B4C5B" w:rsidRPr="00071B6A" w:rsidRDefault="0093760A" w:rsidP="005B4C5B">
      <w:pPr>
        <w:jc w:val="center"/>
        <w:rPr>
          <w:b/>
        </w:rPr>
      </w:pPr>
      <w:r>
        <w:rPr>
          <w:b/>
        </w:rPr>
        <w:t>Касиновского</w:t>
      </w:r>
      <w:r w:rsidR="00E1313E" w:rsidRPr="00071B6A">
        <w:rPr>
          <w:b/>
        </w:rPr>
        <w:t xml:space="preserve"> </w:t>
      </w:r>
      <w:r w:rsidR="00155853" w:rsidRPr="00071B6A">
        <w:rPr>
          <w:b/>
        </w:rPr>
        <w:t>сельсовета</w:t>
      </w:r>
      <w:r w:rsidR="005B4C5B" w:rsidRPr="00071B6A">
        <w:rPr>
          <w:b/>
        </w:rPr>
        <w:br/>
      </w:r>
      <w:r w:rsidR="00155853" w:rsidRPr="00071B6A">
        <w:rPr>
          <w:b/>
        </w:rPr>
        <w:t>Щигровского</w:t>
      </w:r>
      <w:r w:rsidR="005B4C5B" w:rsidRPr="00071B6A">
        <w:rPr>
          <w:b/>
        </w:rPr>
        <w:t xml:space="preserve">  района </w:t>
      </w:r>
      <w:r w:rsidR="00155853" w:rsidRPr="00071B6A">
        <w:rPr>
          <w:b/>
        </w:rPr>
        <w:t>Курской</w:t>
      </w:r>
      <w:r w:rsidR="00E1313E" w:rsidRPr="00071B6A">
        <w:rPr>
          <w:b/>
        </w:rPr>
        <w:t xml:space="preserve"> </w:t>
      </w:r>
      <w:r w:rsidR="00875BF8" w:rsidRPr="00071B6A">
        <w:rPr>
          <w:b/>
        </w:rPr>
        <w:t>области</w:t>
      </w: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 xml:space="preserve"> «Развитие субъектов малого и среднего предпринимательства в </w:t>
      </w:r>
      <w:r w:rsidR="0093760A">
        <w:rPr>
          <w:b/>
        </w:rPr>
        <w:t>Касиновском</w:t>
      </w:r>
      <w:r w:rsidR="00155853" w:rsidRPr="00071B6A">
        <w:rPr>
          <w:b/>
        </w:rPr>
        <w:t xml:space="preserve"> сельсовете</w:t>
      </w:r>
      <w:r w:rsidR="00194D2D" w:rsidRPr="00071B6A">
        <w:rPr>
          <w:b/>
        </w:rPr>
        <w:t xml:space="preserve"> на</w:t>
      </w:r>
      <w:r w:rsidR="00CF6241" w:rsidRPr="00071B6A">
        <w:rPr>
          <w:b/>
        </w:rPr>
        <w:t xml:space="preserve"> </w:t>
      </w:r>
      <w:r w:rsidR="00155853" w:rsidRPr="00071B6A">
        <w:rPr>
          <w:b/>
        </w:rPr>
        <w:t>2021</w:t>
      </w:r>
      <w:r w:rsidR="00CF6241" w:rsidRPr="00071B6A">
        <w:rPr>
          <w:b/>
        </w:rPr>
        <w:t>-2023</w:t>
      </w:r>
      <w:r w:rsidRPr="00071B6A">
        <w:rPr>
          <w:b/>
        </w:rPr>
        <w:t xml:space="preserve"> годы»</w:t>
      </w:r>
    </w:p>
    <w:p w:rsidR="005B4C5B" w:rsidRPr="00071B6A" w:rsidRDefault="005B4C5B" w:rsidP="005B4C5B">
      <w:pPr>
        <w:pStyle w:val="a5"/>
        <w:rPr>
          <w:sz w:val="24"/>
          <w:szCs w:val="24"/>
        </w:rPr>
      </w:pPr>
    </w:p>
    <w:p w:rsidR="005B4C5B" w:rsidRPr="00071B6A" w:rsidRDefault="005B4C5B" w:rsidP="005B4C5B">
      <w:pPr>
        <w:pStyle w:val="a5"/>
        <w:rPr>
          <w:sz w:val="24"/>
          <w:szCs w:val="24"/>
        </w:rPr>
      </w:pP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 xml:space="preserve">1. Паспорт </w:t>
      </w: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 xml:space="preserve"> </w:t>
      </w:r>
      <w:r w:rsidR="00CF6241" w:rsidRPr="00071B6A">
        <w:rPr>
          <w:b/>
        </w:rPr>
        <w:t xml:space="preserve">муниципального </w:t>
      </w:r>
      <w:r w:rsidRPr="00071B6A">
        <w:rPr>
          <w:b/>
        </w:rPr>
        <w:t xml:space="preserve">программы «Развитие субъектов малого и среднего предпринимательства в </w:t>
      </w:r>
      <w:r w:rsidR="0093760A">
        <w:rPr>
          <w:b/>
        </w:rPr>
        <w:t>Касиновском</w:t>
      </w:r>
      <w:r w:rsidR="00155853" w:rsidRPr="00071B6A">
        <w:rPr>
          <w:b/>
        </w:rPr>
        <w:t xml:space="preserve"> сельсовете</w:t>
      </w:r>
      <w:r w:rsidR="00CF6241" w:rsidRPr="00071B6A">
        <w:rPr>
          <w:b/>
        </w:rPr>
        <w:t xml:space="preserve"> на </w:t>
      </w:r>
      <w:r w:rsidR="00155853" w:rsidRPr="00071B6A">
        <w:rPr>
          <w:b/>
        </w:rPr>
        <w:t>2021</w:t>
      </w:r>
      <w:r w:rsidR="00CF6241" w:rsidRPr="00071B6A">
        <w:rPr>
          <w:b/>
        </w:rPr>
        <w:t>-2023</w:t>
      </w:r>
      <w:r w:rsidRPr="00071B6A">
        <w:rPr>
          <w:b/>
        </w:rPr>
        <w:t xml:space="preserve"> годы» </w:t>
      </w:r>
    </w:p>
    <w:p w:rsidR="005B4C5B" w:rsidRPr="00071B6A" w:rsidRDefault="005B4C5B" w:rsidP="005B4C5B">
      <w:pPr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6219"/>
      </w:tblGrid>
      <w:tr w:rsidR="005B4C5B" w:rsidRPr="00071B6A">
        <w:tc>
          <w:tcPr>
            <w:tcW w:w="3528" w:type="dxa"/>
          </w:tcPr>
          <w:p w:rsidR="005B4C5B" w:rsidRPr="00071B6A" w:rsidRDefault="005B4C5B" w:rsidP="005B4C5B">
            <w:r w:rsidRPr="00071B6A">
              <w:t>Наименование 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296412" w:rsidRPr="00071B6A" w:rsidRDefault="00296412" w:rsidP="005B4C5B"/>
          <w:p w:rsidR="005B4C5B" w:rsidRPr="00071B6A" w:rsidRDefault="005B4C5B" w:rsidP="005B4C5B">
            <w:r w:rsidRPr="00071B6A">
              <w:t>Основания для разработки 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>
            <w:r w:rsidRPr="00071B6A">
              <w:t>Цель  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>
            <w:r w:rsidRPr="00071B6A">
              <w:t>Задачи  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>
            <w:r w:rsidRPr="00071B6A">
              <w:t>Разработчик  Программы</w:t>
            </w:r>
          </w:p>
          <w:p w:rsidR="005B4C5B" w:rsidRPr="00071B6A" w:rsidRDefault="005B4C5B" w:rsidP="005B4C5B"/>
          <w:p w:rsidR="00B50191" w:rsidRPr="00071B6A" w:rsidRDefault="00B50191" w:rsidP="005B4C5B"/>
          <w:p w:rsidR="005B4C5B" w:rsidRPr="00071B6A" w:rsidRDefault="005B4C5B" w:rsidP="005B4C5B">
            <w:r w:rsidRPr="00071B6A">
              <w:t>Сроки реализации Программы</w:t>
            </w:r>
          </w:p>
          <w:p w:rsidR="002A5CF6" w:rsidRPr="00071B6A" w:rsidRDefault="002A5CF6" w:rsidP="005B4C5B"/>
          <w:p w:rsidR="005B4C5B" w:rsidRPr="00071B6A" w:rsidRDefault="005B4C5B" w:rsidP="005B4C5B">
            <w:r w:rsidRPr="00071B6A">
              <w:t>Исполнители 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EB70E3" w:rsidRPr="00071B6A" w:rsidRDefault="00EB70E3" w:rsidP="005B4C5B"/>
          <w:p w:rsidR="00B67173" w:rsidRPr="00071B6A" w:rsidRDefault="00B67173" w:rsidP="005B4C5B"/>
          <w:p w:rsidR="00B67173" w:rsidRPr="00071B6A" w:rsidRDefault="00B67173" w:rsidP="005B4C5B"/>
          <w:p w:rsidR="00296412" w:rsidRPr="00071B6A" w:rsidRDefault="00296412" w:rsidP="005B4C5B"/>
          <w:p w:rsidR="005B4C5B" w:rsidRPr="00071B6A" w:rsidRDefault="005B4C5B" w:rsidP="005B4C5B">
            <w:r w:rsidRPr="00071B6A">
              <w:t xml:space="preserve">Объемы и источники финансирования </w:t>
            </w:r>
            <w:r w:rsidRPr="00071B6A">
              <w:br/>
              <w:t>Программы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/>
          <w:p w:rsidR="000D0370" w:rsidRPr="00071B6A" w:rsidRDefault="000D0370" w:rsidP="005B4C5B"/>
          <w:p w:rsidR="005B4C5B" w:rsidRPr="00071B6A" w:rsidRDefault="005B4C5B" w:rsidP="005B4C5B">
            <w:pPr>
              <w:tabs>
                <w:tab w:val="left" w:pos="3420"/>
              </w:tabs>
              <w:rPr>
                <w:iCs/>
              </w:rPr>
            </w:pPr>
            <w:r w:rsidRPr="00071B6A">
              <w:rPr>
                <w:iCs/>
              </w:rPr>
              <w:t>Планируемые результаты Программы</w:t>
            </w:r>
            <w:r w:rsidRPr="00071B6A">
              <w:tab/>
            </w:r>
          </w:p>
          <w:p w:rsidR="005B4C5B" w:rsidRPr="00071B6A" w:rsidRDefault="005B4C5B" w:rsidP="005B4C5B">
            <w:r w:rsidRPr="00071B6A">
              <w:t xml:space="preserve">(количественные </w:t>
            </w:r>
          </w:p>
          <w:p w:rsidR="005B4C5B" w:rsidRPr="00071B6A" w:rsidRDefault="005B4C5B" w:rsidP="005B4C5B">
            <w:r w:rsidRPr="00071B6A">
              <w:t xml:space="preserve">и качественные </w:t>
            </w:r>
          </w:p>
          <w:p w:rsidR="005B4C5B" w:rsidRPr="00071B6A" w:rsidRDefault="005B4C5B" w:rsidP="005B4C5B">
            <w:r w:rsidRPr="00071B6A">
              <w:t>показатели эффективности реализации</w:t>
            </w:r>
          </w:p>
          <w:p w:rsidR="005B4C5B" w:rsidRPr="00071B6A" w:rsidRDefault="005B4C5B" w:rsidP="005B4C5B">
            <w:r w:rsidRPr="00071B6A">
              <w:t>Программы)</w:t>
            </w:r>
          </w:p>
          <w:p w:rsidR="005B4C5B" w:rsidRPr="00071B6A" w:rsidRDefault="005B4C5B" w:rsidP="005B4C5B"/>
          <w:p w:rsidR="005B4C5B" w:rsidRPr="00071B6A" w:rsidRDefault="005B4C5B" w:rsidP="005B4C5B"/>
          <w:p w:rsidR="005B4C5B" w:rsidRPr="00071B6A" w:rsidRDefault="005B4C5B" w:rsidP="005B4C5B">
            <w:pPr>
              <w:jc w:val="both"/>
            </w:pPr>
            <w:r w:rsidRPr="00071B6A">
              <w:t xml:space="preserve">Перечень </w:t>
            </w:r>
          </w:p>
          <w:p w:rsidR="005B4C5B" w:rsidRPr="00071B6A" w:rsidRDefault="005B4C5B" w:rsidP="005B4C5B">
            <w:pPr>
              <w:jc w:val="both"/>
            </w:pPr>
            <w:r w:rsidRPr="00071B6A">
              <w:t xml:space="preserve">основных </w:t>
            </w:r>
          </w:p>
          <w:p w:rsidR="005B4C5B" w:rsidRPr="00071B6A" w:rsidRDefault="005B4C5B" w:rsidP="005B4C5B">
            <w:pPr>
              <w:jc w:val="both"/>
            </w:pPr>
            <w:r w:rsidRPr="00071B6A">
              <w:t xml:space="preserve">мероприятий </w:t>
            </w:r>
          </w:p>
          <w:p w:rsidR="005B4C5B" w:rsidRPr="00071B6A" w:rsidRDefault="005B4C5B" w:rsidP="005B4C5B">
            <w:pPr>
              <w:jc w:val="both"/>
            </w:pPr>
            <w:r w:rsidRPr="00071B6A">
              <w:t>Программы</w:t>
            </w:r>
          </w:p>
          <w:p w:rsidR="005B4C5B" w:rsidRPr="00071B6A" w:rsidRDefault="005B4C5B" w:rsidP="005B4C5B"/>
        </w:tc>
        <w:tc>
          <w:tcPr>
            <w:tcW w:w="6219" w:type="dxa"/>
          </w:tcPr>
          <w:p w:rsidR="005B4C5B" w:rsidRPr="00071B6A" w:rsidRDefault="005B4C5B" w:rsidP="005B4C5B">
            <w:pPr>
              <w:jc w:val="both"/>
            </w:pPr>
            <w:r w:rsidRPr="00071B6A">
              <w:lastRenderedPageBreak/>
              <w:t xml:space="preserve"> Развитие субъектов малого и среднего предпринимательства в </w:t>
            </w:r>
            <w:r w:rsidR="0093760A">
              <w:t>Касиновском</w:t>
            </w:r>
            <w:r w:rsidR="00556645" w:rsidRPr="00071B6A">
              <w:t xml:space="preserve"> </w:t>
            </w:r>
            <w:r w:rsidR="00155853" w:rsidRPr="00071B6A">
              <w:t xml:space="preserve">сельсовете </w:t>
            </w:r>
            <w:r w:rsidR="00CF6241" w:rsidRPr="00071B6A">
              <w:t xml:space="preserve">на </w:t>
            </w:r>
            <w:r w:rsidR="00155853" w:rsidRPr="00071B6A">
              <w:t>2021</w:t>
            </w:r>
            <w:r w:rsidR="00CF6241" w:rsidRPr="00071B6A">
              <w:t>-2023</w:t>
            </w:r>
            <w:r w:rsidRPr="00071B6A">
              <w:t xml:space="preserve"> годы (далее - Программа)</w:t>
            </w:r>
          </w:p>
          <w:p w:rsidR="005B4C5B" w:rsidRPr="00071B6A" w:rsidRDefault="005B4C5B" w:rsidP="005B4C5B">
            <w:pPr>
              <w:jc w:val="both"/>
            </w:pPr>
          </w:p>
          <w:p w:rsidR="005B4C5B" w:rsidRPr="00071B6A" w:rsidRDefault="005B4C5B" w:rsidP="005B4C5B">
            <w:pPr>
              <w:jc w:val="both"/>
            </w:pPr>
            <w:r w:rsidRPr="00071B6A">
              <w:t xml:space="preserve">- Федеральный закон от 06.10.2003 </w:t>
            </w:r>
            <w:hyperlink r:id="rId10" w:history="1">
              <w:r w:rsidRPr="00071B6A">
                <w:t>№ 131-ФЗ</w:t>
              </w:r>
            </w:hyperlink>
            <w:r w:rsidRPr="00071B6A">
              <w:t xml:space="preserve"> "Об общих принципах организации местного самоуправления в Российской Федерации"</w:t>
            </w:r>
          </w:p>
          <w:p w:rsidR="00CA1E62" w:rsidRPr="00071B6A" w:rsidRDefault="005B4C5B" w:rsidP="005B4C5B">
            <w:pPr>
              <w:jc w:val="both"/>
            </w:pPr>
            <w:r w:rsidRPr="00071B6A">
              <w:t>- Бюджетный кодекс Российской Федерации от 31.07. 1998 N145-ФЗ;</w:t>
            </w:r>
          </w:p>
          <w:p w:rsidR="00556645" w:rsidRPr="00071B6A" w:rsidRDefault="005B4C5B" w:rsidP="005B4C5B">
            <w:pPr>
              <w:jc w:val="both"/>
              <w:rPr>
                <w:iCs/>
              </w:rPr>
            </w:pPr>
            <w:r w:rsidRPr="00071B6A">
              <w:t xml:space="preserve">- Устав </w:t>
            </w:r>
            <w:r w:rsidR="0093760A">
              <w:t>Касиновского</w:t>
            </w:r>
            <w:r w:rsidR="00556645" w:rsidRPr="00071B6A">
              <w:t xml:space="preserve"> </w:t>
            </w:r>
            <w:r w:rsidR="00155853" w:rsidRPr="00071B6A">
              <w:t>сельсовета</w:t>
            </w:r>
            <w:r w:rsidRPr="00071B6A">
              <w:t>;</w:t>
            </w:r>
          </w:p>
          <w:p w:rsidR="00CA1E62" w:rsidRPr="00071B6A" w:rsidRDefault="00CA1E62" w:rsidP="005B4C5B">
            <w:pPr>
              <w:jc w:val="both"/>
              <w:rPr>
                <w:iCs/>
              </w:rPr>
            </w:pPr>
          </w:p>
          <w:p w:rsidR="005B4C5B" w:rsidRPr="00071B6A" w:rsidRDefault="005B4C5B" w:rsidP="005B4C5B">
            <w:pPr>
              <w:jc w:val="both"/>
            </w:pPr>
            <w:r w:rsidRPr="00071B6A">
              <w:t xml:space="preserve">Создание на территории </w:t>
            </w:r>
            <w:r w:rsidR="0093760A">
              <w:t>Касиновского</w:t>
            </w:r>
            <w:r w:rsidR="00556645" w:rsidRPr="00071B6A">
              <w:t xml:space="preserve"> </w:t>
            </w:r>
            <w:r w:rsidR="00155853" w:rsidRPr="00071B6A">
              <w:t xml:space="preserve">сельсовета </w:t>
            </w:r>
            <w:r w:rsidRPr="00071B6A">
              <w:t>условий для устойчивого развития субъектов малого и среднего бизнеса на основе формирования эффективных механизмов его поддержки</w:t>
            </w:r>
          </w:p>
          <w:p w:rsidR="005B4C5B" w:rsidRPr="00071B6A" w:rsidRDefault="005B4C5B" w:rsidP="005B4C5B">
            <w:pPr>
              <w:jc w:val="both"/>
              <w:rPr>
                <w:iCs/>
              </w:rPr>
            </w:pPr>
          </w:p>
          <w:p w:rsidR="005B4C5B" w:rsidRPr="00071B6A" w:rsidRDefault="005B4C5B" w:rsidP="005B4C5B">
            <w:pPr>
              <w:ind w:left="16"/>
              <w:jc w:val="both"/>
            </w:pPr>
            <w:r w:rsidRPr="00071B6A">
              <w:t>1. Создание правовых, экономических и организационных условий для устойчивой деятельности субъектов малого и среднего предпринимательства.</w:t>
            </w:r>
          </w:p>
          <w:p w:rsidR="005B4C5B" w:rsidRPr="00071B6A" w:rsidRDefault="005B4C5B" w:rsidP="005B4C5B">
            <w:pPr>
              <w:ind w:left="16"/>
              <w:jc w:val="both"/>
            </w:pPr>
            <w:r w:rsidRPr="00071B6A">
              <w:t>2. Развитие инфраструктуры поддержки предпринимательства с предоставлением адресной методической, информационной, консультативной поддержки.</w:t>
            </w:r>
          </w:p>
          <w:p w:rsidR="005B4C5B" w:rsidRPr="00071B6A" w:rsidRDefault="00155853" w:rsidP="005B4C5B">
            <w:pPr>
              <w:ind w:left="16"/>
              <w:jc w:val="both"/>
            </w:pPr>
            <w:r w:rsidRPr="00071B6A">
              <w:t>3</w:t>
            </w:r>
            <w:r w:rsidR="005B4C5B" w:rsidRPr="00071B6A">
              <w:t>. Создание условий для увеличения занятости населения.</w:t>
            </w:r>
          </w:p>
          <w:p w:rsidR="00296412" w:rsidRPr="00071B6A" w:rsidRDefault="00296412" w:rsidP="005B4C5B">
            <w:pPr>
              <w:jc w:val="both"/>
            </w:pPr>
          </w:p>
          <w:p w:rsidR="005B4C5B" w:rsidRPr="00071B6A" w:rsidRDefault="005B4C5B" w:rsidP="005B4C5B">
            <w:pPr>
              <w:jc w:val="both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="002749E7" w:rsidRPr="00071B6A">
              <w:t xml:space="preserve"> </w:t>
            </w:r>
            <w:r w:rsidR="00155853" w:rsidRPr="00071B6A">
              <w:t xml:space="preserve">сельсовета </w:t>
            </w:r>
          </w:p>
          <w:p w:rsidR="00155853" w:rsidRPr="00071B6A" w:rsidRDefault="00155853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5B4C5B" w:rsidRPr="00071B6A" w:rsidRDefault="00155853" w:rsidP="005B4C5B">
            <w:pPr>
              <w:jc w:val="both"/>
            </w:pPr>
            <w:r w:rsidRPr="00071B6A">
              <w:t>2021</w:t>
            </w:r>
            <w:r w:rsidR="00CF6241" w:rsidRPr="00071B6A">
              <w:t>-2023</w:t>
            </w:r>
            <w:r w:rsidRPr="00071B6A">
              <w:t xml:space="preserve"> годы</w:t>
            </w:r>
          </w:p>
          <w:p w:rsidR="00155853" w:rsidRPr="00071B6A" w:rsidRDefault="00155853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296412" w:rsidRPr="00071B6A" w:rsidRDefault="005B4C5B" w:rsidP="005B4C5B">
            <w:pPr>
              <w:jc w:val="both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="00AB4031" w:rsidRPr="00071B6A">
              <w:t xml:space="preserve"> </w:t>
            </w:r>
            <w:r w:rsidR="00155853" w:rsidRPr="00071B6A">
              <w:t>сельсовета,</w:t>
            </w:r>
            <w:r w:rsidR="00296412" w:rsidRPr="00071B6A">
              <w:t xml:space="preserve"> </w:t>
            </w:r>
            <w:r w:rsidRPr="00071B6A">
              <w:t>организации, образующие инфраструктуру поддержки субъектов малого и среднего предпринимательства,</w:t>
            </w:r>
            <w:r w:rsidR="00296412" w:rsidRPr="00071B6A">
              <w:t xml:space="preserve"> </w:t>
            </w:r>
            <w:r w:rsidRPr="00071B6A">
              <w:t xml:space="preserve">юридические и физические лица – предприниматели </w:t>
            </w:r>
            <w:r w:rsidR="0093760A">
              <w:t>Касиновского</w:t>
            </w:r>
            <w:r w:rsidR="00981C1A" w:rsidRPr="00071B6A">
              <w:t xml:space="preserve"> </w:t>
            </w:r>
            <w:r w:rsidR="00155853" w:rsidRPr="00071B6A">
              <w:lastRenderedPageBreak/>
              <w:t>сельсовета</w:t>
            </w:r>
          </w:p>
          <w:p w:rsidR="00296412" w:rsidRPr="00071B6A" w:rsidRDefault="00296412" w:rsidP="005B4C5B">
            <w:pPr>
              <w:jc w:val="both"/>
            </w:pPr>
          </w:p>
          <w:p w:rsidR="005B4C5B" w:rsidRPr="00071B6A" w:rsidRDefault="005B4C5B" w:rsidP="005B4C5B">
            <w:pPr>
              <w:jc w:val="both"/>
            </w:pPr>
            <w:r w:rsidRPr="00071B6A">
              <w:t>Финансирование мероприятий пр</w:t>
            </w:r>
            <w:r w:rsidR="00BC5B0A" w:rsidRPr="00071B6A">
              <w:t>ограммы обеспечивается за счет</w:t>
            </w:r>
            <w:r w:rsidR="000D0370" w:rsidRPr="00071B6A">
              <w:t xml:space="preserve"> средств </w:t>
            </w:r>
            <w:r w:rsidR="00CA37E0" w:rsidRPr="00071B6A">
              <w:t xml:space="preserve">бюджета </w:t>
            </w:r>
            <w:r w:rsidR="0093760A">
              <w:t>Касиновского</w:t>
            </w:r>
            <w:r w:rsidR="00CA37E0" w:rsidRPr="00071B6A">
              <w:t xml:space="preserve"> сельского поселения составляют </w:t>
            </w:r>
            <w:r w:rsidR="006A44D7">
              <w:t>3</w:t>
            </w:r>
            <w:r w:rsidR="00296412" w:rsidRPr="00071B6A">
              <w:t xml:space="preserve">,0 </w:t>
            </w:r>
            <w:r w:rsidR="00CA37E0" w:rsidRPr="00071B6A">
              <w:t xml:space="preserve">тыс. рублей, в том числе и по годам: </w:t>
            </w:r>
          </w:p>
          <w:p w:rsidR="00CA37E0" w:rsidRPr="0093760A" w:rsidRDefault="006A44D7" w:rsidP="00CA37E0">
            <w:pPr>
              <w:jc w:val="both"/>
            </w:pPr>
            <w:r w:rsidRPr="0093760A">
              <w:t>2021г. – 1</w:t>
            </w:r>
            <w:r w:rsidR="00296412" w:rsidRPr="0093760A">
              <w:t>,0</w:t>
            </w:r>
            <w:r w:rsidR="00CA37E0" w:rsidRPr="0093760A">
              <w:t xml:space="preserve"> тыс. рублей,</w:t>
            </w:r>
          </w:p>
          <w:p w:rsidR="00CA37E0" w:rsidRPr="0093760A" w:rsidRDefault="006A44D7" w:rsidP="00CA37E0">
            <w:pPr>
              <w:jc w:val="both"/>
            </w:pPr>
            <w:r w:rsidRPr="0093760A">
              <w:t>2022г. – 1</w:t>
            </w:r>
            <w:r w:rsidR="00296412" w:rsidRPr="0093760A">
              <w:t>,0</w:t>
            </w:r>
            <w:r w:rsidR="00CA37E0" w:rsidRPr="0093760A">
              <w:t xml:space="preserve"> тыс. рублей,</w:t>
            </w:r>
          </w:p>
          <w:p w:rsidR="00CA37E0" w:rsidRPr="00071B6A" w:rsidRDefault="00CF6241" w:rsidP="00CA37E0">
            <w:pPr>
              <w:jc w:val="both"/>
              <w:rPr>
                <w:color w:val="FF0000"/>
              </w:rPr>
            </w:pPr>
            <w:r w:rsidRPr="0093760A">
              <w:t>2023</w:t>
            </w:r>
            <w:r w:rsidR="00296412" w:rsidRPr="0093760A">
              <w:t xml:space="preserve">г. – </w:t>
            </w:r>
            <w:r w:rsidR="006A44D7" w:rsidRPr="0093760A">
              <w:t>1</w:t>
            </w:r>
            <w:r w:rsidR="00296412" w:rsidRPr="0093760A">
              <w:t>,0</w:t>
            </w:r>
            <w:r w:rsidR="00CA37E0" w:rsidRPr="0093760A">
              <w:t xml:space="preserve"> тыс. рублей</w:t>
            </w:r>
            <w:r w:rsidR="00CA37E0" w:rsidRPr="00071B6A">
              <w:rPr>
                <w:color w:val="FF0000"/>
              </w:rPr>
              <w:t>.</w:t>
            </w:r>
          </w:p>
          <w:p w:rsidR="000D0370" w:rsidRPr="00071B6A" w:rsidRDefault="000D0370" w:rsidP="005B4C5B">
            <w:pPr>
              <w:jc w:val="both"/>
            </w:pPr>
          </w:p>
          <w:p w:rsidR="005B4C5B" w:rsidRPr="00071B6A" w:rsidRDefault="005B4C5B" w:rsidP="005B4C5B">
            <w:pPr>
              <w:jc w:val="both"/>
            </w:pPr>
            <w:r w:rsidRPr="00071B6A">
              <w:t>1. Увеличение количества вновь создаваемых и сохранение действующих субъектов малого и среднего предпринимательства.</w:t>
            </w:r>
          </w:p>
          <w:p w:rsidR="005B4C5B" w:rsidRPr="00071B6A" w:rsidRDefault="005B4C5B" w:rsidP="005B4C5B">
            <w:pPr>
              <w:jc w:val="both"/>
            </w:pPr>
            <w:r w:rsidRPr="00071B6A">
              <w:t>2. Увеличение количества рабочих мест.</w:t>
            </w:r>
          </w:p>
          <w:p w:rsidR="001A1F74" w:rsidRPr="00071B6A" w:rsidRDefault="001A1F74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155853" w:rsidRPr="00071B6A" w:rsidRDefault="00155853" w:rsidP="005B4C5B">
            <w:pPr>
              <w:jc w:val="both"/>
            </w:pPr>
          </w:p>
          <w:p w:rsidR="005B4C5B" w:rsidRPr="00071B6A" w:rsidRDefault="005B4C5B" w:rsidP="00CF6241">
            <w:pPr>
              <w:jc w:val="both"/>
            </w:pPr>
            <w:r w:rsidRPr="00071B6A">
              <w:t xml:space="preserve">Приложение № 1 к муниципальной целевой Программе «Развитие и поддержка субъектов малого и среднего предпринимательства на территории </w:t>
            </w:r>
            <w:r w:rsidR="0093760A">
              <w:t>Касиновского</w:t>
            </w:r>
            <w:r w:rsidR="002E642D" w:rsidRPr="00071B6A">
              <w:t xml:space="preserve"> </w:t>
            </w:r>
            <w:r w:rsidR="00155853" w:rsidRPr="00071B6A">
              <w:t>сельсовета</w:t>
            </w:r>
            <w:r w:rsidR="00CF6241" w:rsidRPr="00071B6A">
              <w:t xml:space="preserve"> на </w:t>
            </w:r>
            <w:r w:rsidR="00155853" w:rsidRPr="00071B6A">
              <w:t>2021</w:t>
            </w:r>
            <w:r w:rsidR="00CF6241" w:rsidRPr="00071B6A">
              <w:t>-2023</w:t>
            </w:r>
            <w:r w:rsidRPr="00071B6A">
              <w:t xml:space="preserve"> годы»</w:t>
            </w:r>
          </w:p>
        </w:tc>
      </w:tr>
    </w:tbl>
    <w:p w:rsidR="005B4C5B" w:rsidRPr="00071B6A" w:rsidRDefault="005B4C5B" w:rsidP="005B4C5B">
      <w:pPr>
        <w:jc w:val="both"/>
      </w:pP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 xml:space="preserve">II. Анализ состояния субъектов малого и среднего предпринимательства </w:t>
      </w:r>
      <w:r w:rsidRPr="00071B6A">
        <w:rPr>
          <w:b/>
        </w:rPr>
        <w:br/>
        <w:t xml:space="preserve">на территории </w:t>
      </w:r>
      <w:r w:rsidR="0093760A">
        <w:rPr>
          <w:b/>
        </w:rPr>
        <w:t>Касиновского</w:t>
      </w:r>
      <w:r w:rsidR="00CC09B3" w:rsidRPr="00071B6A">
        <w:t xml:space="preserve"> </w:t>
      </w:r>
      <w:r w:rsidR="00155853" w:rsidRPr="00071B6A">
        <w:rPr>
          <w:b/>
        </w:rPr>
        <w:t>сельсовета</w:t>
      </w:r>
    </w:p>
    <w:p w:rsidR="00CC09B3" w:rsidRPr="00071B6A" w:rsidRDefault="00CC09B3" w:rsidP="005B4C5B">
      <w:pPr>
        <w:jc w:val="center"/>
        <w:rPr>
          <w:b/>
        </w:rPr>
      </w:pPr>
    </w:p>
    <w:p w:rsidR="00E86EC4" w:rsidRPr="00071B6A" w:rsidRDefault="005B4C5B" w:rsidP="005B4C5B">
      <w:pPr>
        <w:ind w:firstLine="709"/>
        <w:jc w:val="both"/>
      </w:pPr>
      <w:r w:rsidRPr="00071B6A">
        <w:t xml:space="preserve">Настоящая целевая программа «Развития и поддержки субъектов малого и среднего предпринимательства на территории </w:t>
      </w:r>
      <w:r w:rsidR="0093760A">
        <w:t>Касиновского</w:t>
      </w:r>
      <w:r w:rsidR="00CC09B3" w:rsidRPr="00071B6A">
        <w:t xml:space="preserve"> </w:t>
      </w:r>
      <w:r w:rsidR="00336B2D" w:rsidRPr="00071B6A">
        <w:t xml:space="preserve">сельсовета </w:t>
      </w:r>
      <w:r w:rsidR="00155853" w:rsidRPr="00071B6A">
        <w:t>Щигровского</w:t>
      </w:r>
      <w:r w:rsidRPr="00071B6A">
        <w:t xml:space="preserve"> района </w:t>
      </w:r>
      <w:r w:rsidR="00155853" w:rsidRPr="00071B6A">
        <w:t>Курской</w:t>
      </w:r>
      <w:r w:rsidR="00FF1DEF" w:rsidRPr="00071B6A">
        <w:t xml:space="preserve"> </w:t>
      </w:r>
      <w:r w:rsidR="001E64F8" w:rsidRPr="00071B6A">
        <w:t>области</w:t>
      </w:r>
      <w:r w:rsidR="00CF6241" w:rsidRPr="00071B6A">
        <w:t xml:space="preserve"> на </w:t>
      </w:r>
      <w:r w:rsidR="00155853" w:rsidRPr="00071B6A">
        <w:t>2021</w:t>
      </w:r>
      <w:r w:rsidR="00CF6241" w:rsidRPr="00071B6A">
        <w:t>-2023</w:t>
      </w:r>
      <w:r w:rsidRPr="00071B6A">
        <w:t xml:space="preserve"> годы разработана в соответствии с Федеральным законом от 24 июля 2007 № 209-ФЗ «О развитии малого и среднего предпринимательства в Российской Федерации» с учетом рекомендаций Комитета по развитию предпринимательства </w:t>
      </w:r>
      <w:r w:rsidR="00155853" w:rsidRPr="00071B6A">
        <w:t>Курской</w:t>
      </w:r>
      <w:r w:rsidR="00E1313E" w:rsidRPr="00071B6A">
        <w:t xml:space="preserve"> </w:t>
      </w:r>
      <w:r w:rsidR="001E64F8" w:rsidRPr="00071B6A">
        <w:t>области</w:t>
      </w:r>
      <w:r w:rsidRPr="00071B6A">
        <w:t>; законом Российской Федерации от 06.10.2003 № 131-ФЗ «Об общих принципах организации местного самоуправления в Российской Федерации», законом Российской Федерации от 26.07.2006 № 135-ФЗ</w:t>
      </w:r>
      <w:r w:rsidR="00E86EC4" w:rsidRPr="00071B6A">
        <w:t xml:space="preserve"> «О защите конкуренции».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Анализ развития субъектов малого и среднего бизнеса проведен на основе статистических данных </w:t>
      </w:r>
      <w:r w:rsidR="00692954" w:rsidRPr="00071B6A">
        <w:t>за 2020</w:t>
      </w:r>
      <w:r w:rsidR="00CF6241" w:rsidRPr="00071B6A">
        <w:t xml:space="preserve"> год. На 1 января </w:t>
      </w:r>
      <w:r w:rsidR="00692954" w:rsidRPr="00071B6A">
        <w:t>2020</w:t>
      </w:r>
      <w:r w:rsidRPr="00071B6A">
        <w:t xml:space="preserve"> года на территории </w:t>
      </w:r>
      <w:r w:rsidR="0093760A">
        <w:t>Касиновского</w:t>
      </w:r>
      <w:r w:rsidR="00CC09B3" w:rsidRPr="00071B6A">
        <w:t xml:space="preserve"> </w:t>
      </w:r>
      <w:r w:rsidR="00692954" w:rsidRPr="00071B6A">
        <w:t xml:space="preserve">сельсовета </w:t>
      </w:r>
      <w:r w:rsidRPr="00071B6A">
        <w:t xml:space="preserve">действуют </w:t>
      </w:r>
      <w:r w:rsidR="00692954" w:rsidRPr="00071B6A">
        <w:t>28</w:t>
      </w:r>
      <w:r w:rsidR="00CC09B3" w:rsidRPr="00071B6A">
        <w:t xml:space="preserve"> малых и средних предприятий и </w:t>
      </w:r>
      <w:r w:rsidRPr="00071B6A">
        <w:t xml:space="preserve"> индивидуальных предпринимателя.</w:t>
      </w:r>
    </w:p>
    <w:p w:rsidR="005B4C5B" w:rsidRPr="00071B6A" w:rsidRDefault="005B4C5B" w:rsidP="005B4C5B">
      <w:pPr>
        <w:ind w:firstLine="709"/>
        <w:jc w:val="both"/>
      </w:pPr>
      <w:r w:rsidRPr="00071B6A">
        <w:t>Общая численность работающих на предприятиях субъектов малого и среднего бизнеса по</w:t>
      </w:r>
      <w:r w:rsidR="00CC09B3" w:rsidRPr="00071B6A">
        <w:t xml:space="preserve"> итогам </w:t>
      </w:r>
      <w:r w:rsidR="00CF6241" w:rsidRPr="00071B6A">
        <w:t>2019</w:t>
      </w:r>
      <w:r w:rsidR="002E642D" w:rsidRPr="00071B6A">
        <w:t xml:space="preserve"> </w:t>
      </w:r>
      <w:r w:rsidR="00CC09B3" w:rsidRPr="00071B6A">
        <w:t xml:space="preserve">года составила </w:t>
      </w:r>
      <w:r w:rsidR="00692954" w:rsidRPr="00071B6A">
        <w:t>64</w:t>
      </w:r>
      <w:r w:rsidRPr="00071B6A">
        <w:t xml:space="preserve"> человек</w:t>
      </w:r>
      <w:r w:rsidR="00A9241F" w:rsidRPr="00071B6A">
        <w:t>а</w:t>
      </w:r>
      <w:r w:rsidRPr="00071B6A">
        <w:t xml:space="preserve">. Средняя заработная плата составляет </w:t>
      </w:r>
      <w:r w:rsidR="00692954" w:rsidRPr="00071B6A">
        <w:t>20000</w:t>
      </w:r>
      <w:r w:rsidR="00A9241F" w:rsidRPr="00071B6A">
        <w:t xml:space="preserve"> </w:t>
      </w:r>
      <w:r w:rsidRPr="00071B6A">
        <w:t>тыс. руб.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Малые и средние предприятия созданы практически во всех отраслях. В торговле </w:t>
      </w:r>
      <w:r w:rsidR="005E4B72" w:rsidRPr="00071B6A">
        <w:t>и сфере предос</w:t>
      </w:r>
      <w:r w:rsidR="004024CD" w:rsidRPr="00071B6A">
        <w:t xml:space="preserve">тавления услуг, </w:t>
      </w:r>
      <w:r w:rsidR="001E64F8" w:rsidRPr="00071B6A">
        <w:t xml:space="preserve"> </w:t>
      </w:r>
      <w:r w:rsidR="00491647" w:rsidRPr="00071B6A">
        <w:t>в отраслях</w:t>
      </w:r>
      <w:r w:rsidR="00ED0AF9" w:rsidRPr="00071B6A">
        <w:t xml:space="preserve"> </w:t>
      </w:r>
      <w:r w:rsidR="00491647" w:rsidRPr="00071B6A">
        <w:t>растениеводства и животноводства</w:t>
      </w:r>
      <w:r w:rsidRPr="00071B6A">
        <w:t>.</w:t>
      </w:r>
    </w:p>
    <w:p w:rsidR="005B4C5B" w:rsidRPr="00071B6A" w:rsidRDefault="005B4C5B" w:rsidP="009F3805">
      <w:pPr>
        <w:ind w:firstLine="709"/>
        <w:jc w:val="both"/>
      </w:pPr>
      <w:r w:rsidRPr="00071B6A">
        <w:t>Сложившаяся структура малых и средних предприятий по отраслям свидетельствует о преимущественном развитии в сферах</w:t>
      </w:r>
      <w:r w:rsidR="00692954" w:rsidRPr="00071B6A">
        <w:t xml:space="preserve"> сельскохозяйственного производства и</w:t>
      </w:r>
      <w:r w:rsidRPr="00071B6A">
        <w:t xml:space="preserve"> оптово-розничной торговли. </w:t>
      </w:r>
    </w:p>
    <w:p w:rsidR="005B4C5B" w:rsidRPr="00071B6A" w:rsidRDefault="005B4C5B" w:rsidP="005B4C5B">
      <w:pPr>
        <w:jc w:val="center"/>
        <w:rPr>
          <w:b/>
        </w:rPr>
      </w:pP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>III. Характеристика проблемы и обоснование необходимости ее решения программными методами</w:t>
      </w:r>
    </w:p>
    <w:p w:rsidR="00883617" w:rsidRPr="00071B6A" w:rsidRDefault="00883617" w:rsidP="005B4C5B">
      <w:pPr>
        <w:jc w:val="center"/>
        <w:rPr>
          <w:b/>
        </w:rPr>
      </w:pPr>
    </w:p>
    <w:p w:rsidR="005B4C5B" w:rsidRPr="00071B6A" w:rsidRDefault="005B4C5B" w:rsidP="005B4C5B">
      <w:pPr>
        <w:ind w:firstLine="709"/>
        <w:jc w:val="both"/>
      </w:pPr>
      <w:r w:rsidRPr="00071B6A">
        <w:t xml:space="preserve">Несмотря на проведенную работу во всех областях поддержки субъектов малого и среднего предпринимательства на территории </w:t>
      </w:r>
      <w:r w:rsidR="0093760A">
        <w:t>Касиновского</w:t>
      </w:r>
      <w:r w:rsidR="00320D2E" w:rsidRPr="00071B6A">
        <w:t xml:space="preserve"> </w:t>
      </w:r>
      <w:r w:rsidR="009F3805" w:rsidRPr="00071B6A">
        <w:t>сельсовета</w:t>
      </w:r>
      <w:r w:rsidRPr="00071B6A">
        <w:t>, к настоящему времени не удалось охватить в полном объеме инновационную деятельность, привлечь внешние инвестиции, решить вопросы занятости трудоспособного населения.</w:t>
      </w:r>
    </w:p>
    <w:p w:rsidR="005B4C5B" w:rsidRPr="00071B6A" w:rsidRDefault="005B4C5B" w:rsidP="005B4C5B">
      <w:pPr>
        <w:ind w:firstLine="709"/>
        <w:jc w:val="both"/>
      </w:pPr>
      <w:r w:rsidRPr="00071B6A">
        <w:t>Увеличение темпов наращивания потенциала субъектов малого и среднего бизнеса не может быть получено, если существенно не изменятся правовые и экономические условия для свободного развития малого и среднего предпринимательства.</w:t>
      </w:r>
    </w:p>
    <w:p w:rsidR="005B4C5B" w:rsidRPr="00071B6A" w:rsidRDefault="005B4C5B" w:rsidP="005B4C5B">
      <w:pPr>
        <w:ind w:firstLine="709"/>
        <w:jc w:val="both"/>
      </w:pPr>
      <w:r w:rsidRPr="00071B6A">
        <w:t>Проблемы, сдерживающие развитие субъектов малого и среднего бизнеса, во многом вытекают из макроэкономической ситуации настоящего периода:</w:t>
      </w:r>
    </w:p>
    <w:p w:rsidR="005B4C5B" w:rsidRPr="00071B6A" w:rsidRDefault="005B4C5B" w:rsidP="005B4C5B">
      <w:pPr>
        <w:ind w:firstLine="709"/>
        <w:jc w:val="both"/>
      </w:pPr>
      <w:r w:rsidRPr="00071B6A">
        <w:t>- действующие нормативные правовые акты, регулирующие отношения в сфере малого и среднего предпринимательства, не в полной мере обеспечивают условия для создания и функционирования его субъектов;</w:t>
      </w:r>
    </w:p>
    <w:p w:rsidR="005B4C5B" w:rsidRPr="00071B6A" w:rsidRDefault="005B4C5B" w:rsidP="005B4C5B">
      <w:pPr>
        <w:ind w:firstLine="709"/>
        <w:jc w:val="both"/>
      </w:pPr>
      <w:r w:rsidRPr="00071B6A">
        <w:t>- отсутствие стартового капитала и недостаток знаний для успешного начала предпринимательской деятельности;</w:t>
      </w:r>
    </w:p>
    <w:p w:rsidR="005B4C5B" w:rsidRPr="00071B6A" w:rsidRDefault="005B4C5B" w:rsidP="005B4C5B">
      <w:pPr>
        <w:ind w:firstLine="709"/>
        <w:jc w:val="both"/>
      </w:pPr>
      <w:r w:rsidRPr="00071B6A">
        <w:t>- ограниченный спектр финансовой поддержки субъектов малого и среднего предпринимательства (отсутствие системы гарантирования и страхования кредитов, отсутствие механизма предоставления льгот банками, лизинговыми и страховыми компаниями, слабое кредитно-инвестиционное обслуживание);</w:t>
      </w:r>
    </w:p>
    <w:p w:rsidR="005B4C5B" w:rsidRPr="00071B6A" w:rsidRDefault="005B4C5B" w:rsidP="005B4C5B">
      <w:pPr>
        <w:ind w:firstLine="709"/>
        <w:jc w:val="both"/>
      </w:pPr>
      <w:r w:rsidRPr="00071B6A">
        <w:t>- усложнена административно-разрешительная система по осуществлению деятельности субъектов малого и среднего предпринимательства (лицензирование, сертификация, система контроля);</w:t>
      </w:r>
    </w:p>
    <w:p w:rsidR="005B4C5B" w:rsidRPr="00071B6A" w:rsidRDefault="005B4C5B" w:rsidP="005B4C5B">
      <w:pPr>
        <w:ind w:firstLine="709"/>
        <w:jc w:val="both"/>
      </w:pPr>
      <w:r w:rsidRPr="00071B6A">
        <w:t>- недостаток кадров рабочих специальностей для субъектов малого и среднего бизнеса;</w:t>
      </w:r>
    </w:p>
    <w:p w:rsidR="005B4C5B" w:rsidRPr="00071B6A" w:rsidRDefault="005B4C5B" w:rsidP="005B4C5B">
      <w:pPr>
        <w:ind w:firstLine="709"/>
        <w:jc w:val="both"/>
      </w:pPr>
      <w:r w:rsidRPr="00071B6A">
        <w:t>- слабая консультационно-информационная поддержка субъектов малого и среднего бизнеса;</w:t>
      </w:r>
    </w:p>
    <w:p w:rsidR="005B4C5B" w:rsidRPr="00071B6A" w:rsidRDefault="005B4C5B" w:rsidP="005B4C5B">
      <w:pPr>
        <w:ind w:firstLine="709"/>
        <w:jc w:val="both"/>
      </w:pPr>
      <w:r w:rsidRPr="00071B6A">
        <w:t>- несовершенство системы учета и отчетности по малому предпринимательству.</w:t>
      </w:r>
    </w:p>
    <w:p w:rsidR="005B4C5B" w:rsidRPr="00071B6A" w:rsidRDefault="005B4C5B" w:rsidP="005B4C5B">
      <w:pPr>
        <w:ind w:firstLine="709"/>
        <w:jc w:val="both"/>
      </w:pPr>
      <w:r w:rsidRPr="00071B6A">
        <w:t>Решение проблемы поддержки малого предпринимательства возможно только путем разработки программно-целевого инструмента. Необходим комплексный и последовательный подход, рассчитанный на долгосрочный период, обеспечивающий реализацию мероприятий по срокам, ресурсам, исполнителям, а также организацию процесса управления и контроля.</w:t>
      </w:r>
    </w:p>
    <w:p w:rsidR="009F3805" w:rsidRPr="00071B6A" w:rsidRDefault="005B4C5B" w:rsidP="005B4C5B">
      <w:pPr>
        <w:ind w:firstLine="709"/>
        <w:jc w:val="both"/>
      </w:pPr>
      <w:r w:rsidRPr="00071B6A">
        <w:t>Существенным негативным фактором, сдерживающим развитие малого и среднего предпринимательства, является отсутствие развитых рыночных механизмов его поддержки. На становление и развитие субъектов малого и среднего предпринимательства серьезное влияние оказывают следующие факторы:</w:t>
      </w:r>
    </w:p>
    <w:p w:rsidR="005B4C5B" w:rsidRPr="00071B6A" w:rsidRDefault="005B4C5B" w:rsidP="005B4C5B">
      <w:pPr>
        <w:ind w:firstLine="709"/>
        <w:jc w:val="both"/>
      </w:pPr>
      <w:r w:rsidRPr="00071B6A">
        <w:t>- несовершенство законодательства в части несоответствия вновь принимаемых законодательных актов действующим правовым нормам;</w:t>
      </w:r>
    </w:p>
    <w:p w:rsidR="005B4C5B" w:rsidRPr="00071B6A" w:rsidRDefault="005B4C5B" w:rsidP="005B4C5B">
      <w:pPr>
        <w:ind w:firstLine="709"/>
        <w:jc w:val="both"/>
      </w:pPr>
      <w:r w:rsidRPr="00071B6A">
        <w:t>- нестабильная налоговая политика;</w:t>
      </w:r>
    </w:p>
    <w:p w:rsidR="005B4C5B" w:rsidRPr="00071B6A" w:rsidRDefault="005B4C5B" w:rsidP="005B4C5B">
      <w:pPr>
        <w:ind w:firstLine="709"/>
        <w:jc w:val="both"/>
      </w:pPr>
      <w:r w:rsidRPr="00071B6A">
        <w:t>- ограниченное бюджетное финансирование, отсутствие разработанных и законодательно утвержденных нормативов отчисления бюджетных средств на поддержку и развитие субъектов малого и среднего бизнеса;</w:t>
      </w:r>
    </w:p>
    <w:p w:rsidR="005B4C5B" w:rsidRPr="00071B6A" w:rsidRDefault="005B4C5B" w:rsidP="005B4C5B">
      <w:pPr>
        <w:ind w:firstLine="709"/>
        <w:jc w:val="both"/>
      </w:pPr>
      <w:r w:rsidRPr="00071B6A">
        <w:t>Все это создает предпосылки для "ухода в тень" малых предприятий и индивидуальных предпринимателей, нарушению положений Трудового кодекса РФ по отношению к наемным работникам, занижению уровня официальной заработной платы.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Анализ факторов влияющих на развитие субъектов малого и среднего предпринимательства показывает, что существующие проблемы можно решить лишь объединенными усилиями и согласованными действиями самих предпринимателей, их общественных объединений и органов местного самоуправления. </w:t>
      </w:r>
    </w:p>
    <w:p w:rsidR="005B4C5B" w:rsidRPr="00071B6A" w:rsidRDefault="005B4C5B" w:rsidP="005B4C5B">
      <w:pPr>
        <w:ind w:firstLine="709"/>
        <w:jc w:val="both"/>
      </w:pP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lastRenderedPageBreak/>
        <w:t xml:space="preserve">IV. Цель и задачи программы, приоритетные направления развития </w:t>
      </w:r>
      <w:r w:rsidRPr="00071B6A">
        <w:rPr>
          <w:b/>
        </w:rPr>
        <w:br/>
        <w:t>субъектов малого и среднего бизнеса</w:t>
      </w:r>
    </w:p>
    <w:p w:rsidR="00442EB4" w:rsidRPr="00071B6A" w:rsidRDefault="00442EB4" w:rsidP="005B4C5B">
      <w:pPr>
        <w:jc w:val="center"/>
        <w:rPr>
          <w:b/>
        </w:rPr>
      </w:pPr>
    </w:p>
    <w:p w:rsidR="005B4C5B" w:rsidRPr="00071B6A" w:rsidRDefault="005B4C5B" w:rsidP="005B4C5B">
      <w:pPr>
        <w:ind w:firstLine="709"/>
        <w:jc w:val="both"/>
      </w:pPr>
      <w:r w:rsidRPr="00071B6A">
        <w:t xml:space="preserve">Цель программы - создание на территории </w:t>
      </w:r>
      <w:r w:rsidR="0093760A">
        <w:t>Касиновского</w:t>
      </w:r>
      <w:r w:rsidR="00FE2821" w:rsidRPr="00071B6A">
        <w:t xml:space="preserve"> </w:t>
      </w:r>
      <w:r w:rsidR="009F3805" w:rsidRPr="00071B6A">
        <w:t xml:space="preserve">сельсовета </w:t>
      </w:r>
      <w:r w:rsidRPr="00071B6A">
        <w:t>благоприятных условий для устойчивого развития предприятий субъектов малого и среднего бизнеса, способствующих созданию новых рабочих мест, развитию реального сектора экономики, пополнению бюджета, на основе формирования эффективных механизмов поддержки.</w:t>
      </w:r>
    </w:p>
    <w:p w:rsidR="005B4C5B" w:rsidRPr="00071B6A" w:rsidRDefault="005B4C5B" w:rsidP="005B4C5B">
      <w:pPr>
        <w:ind w:firstLine="709"/>
        <w:jc w:val="both"/>
      </w:pPr>
      <w:r w:rsidRPr="00071B6A">
        <w:t>Для достижения цели настоящей программы поставлены задачи, позволяющие в условиях ограниченного ресурсного обеспечения разрешить ключевые проблемы развития субъектов малого и среднего предпринимательства, в том числе:</w:t>
      </w:r>
    </w:p>
    <w:p w:rsidR="005B4C5B" w:rsidRPr="00071B6A" w:rsidRDefault="005B4C5B" w:rsidP="005B4C5B">
      <w:pPr>
        <w:ind w:firstLine="709"/>
        <w:jc w:val="both"/>
      </w:pPr>
      <w:r w:rsidRPr="00071B6A">
        <w:t>- создание правовых, экономических и организационных условий для устойчивой деятельности субъектов малого и среднего предпринимательства;</w:t>
      </w:r>
    </w:p>
    <w:p w:rsidR="005B4C5B" w:rsidRPr="00071B6A" w:rsidRDefault="005B4C5B" w:rsidP="005B4C5B">
      <w:pPr>
        <w:ind w:firstLine="709"/>
        <w:jc w:val="both"/>
      </w:pPr>
      <w:r w:rsidRPr="00071B6A">
        <w:t>- развитие инфраструктуры поддержки предпринимательства с предоставлением методической, информационной, консультационной;</w:t>
      </w:r>
    </w:p>
    <w:p w:rsidR="005B4C5B" w:rsidRPr="00071B6A" w:rsidRDefault="00443A7D" w:rsidP="005B4C5B">
      <w:pPr>
        <w:ind w:firstLine="709"/>
        <w:jc w:val="both"/>
      </w:pPr>
      <w:r w:rsidRPr="00071B6A">
        <w:t>Указанные</w:t>
      </w:r>
      <w:r w:rsidR="00E05555" w:rsidRPr="00071B6A">
        <w:t xml:space="preserve"> цели</w:t>
      </w:r>
      <w:r w:rsidR="005B4C5B" w:rsidRPr="00071B6A">
        <w:t xml:space="preserve"> и задачи соответствуют социально-экономической направленнос</w:t>
      </w:r>
      <w:r w:rsidR="00F53A19" w:rsidRPr="00071B6A">
        <w:t xml:space="preserve">ти развития </w:t>
      </w:r>
      <w:r w:rsidR="0093760A">
        <w:t>Касиновского</w:t>
      </w:r>
      <w:r w:rsidR="00F53A19" w:rsidRPr="00071B6A">
        <w:t xml:space="preserve"> </w:t>
      </w:r>
      <w:r w:rsidR="009F3805" w:rsidRPr="00071B6A">
        <w:t>сельсовета</w:t>
      </w:r>
      <w:r w:rsidR="005B4C5B"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>Важными и приоритетными направлениями развития малого предпринимательства, как на государственном, так и на уровне поселения признаны:</w:t>
      </w:r>
    </w:p>
    <w:p w:rsidR="005B4C5B" w:rsidRPr="00071B6A" w:rsidRDefault="005B4C5B" w:rsidP="005B4C5B">
      <w:pPr>
        <w:ind w:firstLine="709"/>
        <w:jc w:val="both"/>
      </w:pPr>
      <w:r w:rsidRPr="00071B6A">
        <w:t>- жилищно-коммунальное;</w:t>
      </w:r>
    </w:p>
    <w:p w:rsidR="005B4C5B" w:rsidRPr="00071B6A" w:rsidRDefault="005B4C5B" w:rsidP="00B82756">
      <w:pPr>
        <w:ind w:firstLine="709"/>
        <w:jc w:val="both"/>
      </w:pPr>
      <w:r w:rsidRPr="00071B6A">
        <w:t>- образовательное;</w:t>
      </w:r>
    </w:p>
    <w:p w:rsidR="005B4C5B" w:rsidRPr="00071B6A" w:rsidRDefault="005B4C5B" w:rsidP="005B4C5B">
      <w:pPr>
        <w:ind w:firstLine="709"/>
        <w:jc w:val="both"/>
      </w:pPr>
      <w:r w:rsidRPr="00071B6A">
        <w:t>- спортивно-оздоровительное;</w:t>
      </w:r>
    </w:p>
    <w:p w:rsidR="005B4C5B" w:rsidRPr="00071B6A" w:rsidRDefault="005B4C5B" w:rsidP="005B4C5B">
      <w:pPr>
        <w:ind w:firstLine="709"/>
        <w:jc w:val="both"/>
      </w:pPr>
      <w:r w:rsidRPr="00071B6A">
        <w:t>- благоустройство;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- </w:t>
      </w:r>
      <w:r w:rsidR="002D07FC" w:rsidRPr="00071B6A">
        <w:t>растен</w:t>
      </w:r>
      <w:r w:rsidR="000C5658" w:rsidRPr="00071B6A">
        <w:t>и</w:t>
      </w:r>
      <w:r w:rsidR="002D07FC" w:rsidRPr="00071B6A">
        <w:t>еводство</w:t>
      </w:r>
    </w:p>
    <w:p w:rsidR="002D07FC" w:rsidRPr="00071B6A" w:rsidRDefault="002D07FC" w:rsidP="005B4C5B">
      <w:pPr>
        <w:ind w:firstLine="709"/>
        <w:jc w:val="both"/>
      </w:pPr>
      <w:r w:rsidRPr="00071B6A">
        <w:t xml:space="preserve">- животноводство </w:t>
      </w:r>
    </w:p>
    <w:p w:rsidR="005B4C5B" w:rsidRPr="00071B6A" w:rsidRDefault="005B4C5B" w:rsidP="005B4C5B">
      <w:pPr>
        <w:ind w:firstLine="709"/>
        <w:jc w:val="both"/>
      </w:pPr>
      <w:r w:rsidRPr="00071B6A">
        <w:t>Наличие монополии, недостаточное количество, а порой и полное отсутствие предприятий в этих сферах влияют не только на стоимость п</w:t>
      </w:r>
      <w:r w:rsidR="00D64A98" w:rsidRPr="00071B6A">
        <w:t>редоставляемых услуг, но и</w:t>
      </w:r>
      <w:r w:rsidR="00FE36AC" w:rsidRPr="00071B6A">
        <w:t xml:space="preserve"> на</w:t>
      </w:r>
      <w:r w:rsidR="00D64A98" w:rsidRPr="00071B6A">
        <w:t xml:space="preserve"> их </w:t>
      </w:r>
      <w:r w:rsidRPr="00071B6A">
        <w:t xml:space="preserve"> качество.</w:t>
      </w:r>
    </w:p>
    <w:p w:rsidR="005B4C5B" w:rsidRPr="00071B6A" w:rsidRDefault="005B4C5B" w:rsidP="005B4C5B">
      <w:pPr>
        <w:ind w:firstLine="709"/>
        <w:jc w:val="both"/>
      </w:pPr>
      <w:r w:rsidRPr="00071B6A">
        <w:t>Сегодня в поселении есть реальная возможность развития за счет малых предприятий таких сфер экономики, как:</w:t>
      </w:r>
    </w:p>
    <w:p w:rsidR="005B4C5B" w:rsidRPr="00071B6A" w:rsidRDefault="005B4C5B" w:rsidP="005B4C5B">
      <w:pPr>
        <w:ind w:firstLine="709"/>
        <w:jc w:val="both"/>
      </w:pPr>
      <w:r w:rsidRPr="00071B6A">
        <w:t>- инновационная деятельность;</w:t>
      </w:r>
    </w:p>
    <w:p w:rsidR="005B4C5B" w:rsidRPr="00071B6A" w:rsidRDefault="005B4C5B" w:rsidP="005B4C5B">
      <w:pPr>
        <w:ind w:firstLine="709"/>
        <w:jc w:val="both"/>
      </w:pPr>
      <w:r w:rsidRPr="00071B6A">
        <w:t>- расширение и качественное улучшение деятельности по оказанию бытовых услуг населению;</w:t>
      </w:r>
    </w:p>
    <w:p w:rsidR="005B4C5B" w:rsidRPr="00071B6A" w:rsidRDefault="005B4C5B" w:rsidP="005B4C5B">
      <w:pPr>
        <w:ind w:firstLine="709"/>
        <w:jc w:val="both"/>
      </w:pPr>
      <w:r w:rsidRPr="00071B6A">
        <w:t>- предоставления услуг направленных на улучшение экологии и п</w:t>
      </w:r>
      <w:r w:rsidR="00AF37BC" w:rsidRPr="00071B6A">
        <w:t>риродопользования, включая сбор и вывоз твердых бытовых коммунальных отходов</w:t>
      </w:r>
      <w:r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Для решения поставленных задач Программа содержит перечень конкретных мероприятий, нацеленных на обеспечение благоприятных условий для развития малого и среднего предпринимательства на </w:t>
      </w:r>
      <w:r w:rsidR="00F53A19" w:rsidRPr="00071B6A">
        <w:t xml:space="preserve">территории </w:t>
      </w:r>
      <w:r w:rsidR="0093760A">
        <w:t>Касиновского</w:t>
      </w:r>
      <w:r w:rsidR="00F53A19" w:rsidRPr="00071B6A">
        <w:t xml:space="preserve"> </w:t>
      </w:r>
      <w:r w:rsidR="009F3805" w:rsidRPr="00071B6A">
        <w:t>сельсовета</w:t>
      </w:r>
      <w:r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Мероприятия программы вместе с тем строятся с учетом потребностей администрации </w:t>
      </w:r>
      <w:r w:rsidR="009F3805" w:rsidRPr="00071B6A">
        <w:t>сельсовета</w:t>
      </w:r>
      <w:r w:rsidRPr="00071B6A">
        <w:t xml:space="preserve"> в обеспечении мониторинга и экономического анализа развития субъектов малого и среднего предпринимательства, информационного обмена, проведении исследований по проблемам субъектов малого и среднего предпринимательства и сгруппированы в пять разделов, характеризующих основные направления поддержки субъектов малого и среднего бизнеса: </w:t>
      </w:r>
    </w:p>
    <w:p w:rsidR="005B4C5B" w:rsidRPr="00071B6A" w:rsidRDefault="005B4C5B" w:rsidP="005B4C5B">
      <w:pPr>
        <w:ind w:firstLine="709"/>
        <w:jc w:val="both"/>
      </w:pPr>
      <w:r w:rsidRPr="00071B6A">
        <w:t>- нормативно-правовая поддержка субъектов малого и среднего предпринимательства;</w:t>
      </w:r>
    </w:p>
    <w:p w:rsidR="005B4C5B" w:rsidRPr="00071B6A" w:rsidRDefault="005B4C5B" w:rsidP="005B4C5B">
      <w:pPr>
        <w:ind w:firstLine="709"/>
        <w:jc w:val="both"/>
      </w:pPr>
      <w:r w:rsidRPr="00071B6A">
        <w:t>- развитие доступа субъектов малого и среднего предпринимательства к финансовым ресурсам;</w:t>
      </w:r>
    </w:p>
    <w:p w:rsidR="005B4C5B" w:rsidRPr="00071B6A" w:rsidRDefault="005B4C5B" w:rsidP="005B4C5B">
      <w:pPr>
        <w:ind w:firstLine="709"/>
        <w:jc w:val="both"/>
      </w:pPr>
      <w:r w:rsidRPr="00071B6A">
        <w:t>- формирование и развитие инфраструктуры поддержки субъектов малого и среднего предпринимательства;</w:t>
      </w:r>
    </w:p>
    <w:p w:rsidR="005B4C5B" w:rsidRPr="00071B6A" w:rsidRDefault="005B4C5B" w:rsidP="005B4C5B">
      <w:pPr>
        <w:ind w:firstLine="709"/>
        <w:jc w:val="both"/>
      </w:pPr>
      <w:r w:rsidRPr="00071B6A">
        <w:t>- развитие консультационной, организационно методической и информационной поддержки субъектов малого и среднего бизнеса;</w:t>
      </w:r>
    </w:p>
    <w:p w:rsidR="005B4C5B" w:rsidRPr="00071B6A" w:rsidRDefault="005B4C5B" w:rsidP="005B4C5B">
      <w:pPr>
        <w:ind w:firstLine="709"/>
        <w:jc w:val="both"/>
      </w:pPr>
      <w:r w:rsidRPr="00071B6A">
        <w:lastRenderedPageBreak/>
        <w:t>- содействие росту конкурентоспособности и продвижению продукции субъектов малого предпринимательства на товарные рынки.</w:t>
      </w:r>
    </w:p>
    <w:p w:rsidR="00BD5715" w:rsidRPr="00071B6A" w:rsidRDefault="00BD5715" w:rsidP="00087E85">
      <w:pPr>
        <w:jc w:val="both"/>
      </w:pPr>
    </w:p>
    <w:p w:rsidR="004048F8" w:rsidRPr="00071B6A" w:rsidRDefault="004048F8" w:rsidP="004048F8">
      <w:pPr>
        <w:autoSpaceDE w:val="0"/>
        <w:spacing w:before="100" w:beforeAutospacing="1" w:after="100" w:afterAutospacing="1"/>
        <w:jc w:val="center"/>
      </w:pPr>
      <w:r w:rsidRPr="00071B6A">
        <w:rPr>
          <w:b/>
          <w:lang w:val="en-US"/>
        </w:rPr>
        <w:t>V</w:t>
      </w:r>
      <w:r w:rsidRPr="00071B6A">
        <w:rPr>
          <w:b/>
        </w:rPr>
        <w:t xml:space="preserve">. Обобщенная характеристика мер государственного </w:t>
      </w:r>
    </w:p>
    <w:p w:rsidR="004048F8" w:rsidRPr="00071B6A" w:rsidRDefault="004048F8" w:rsidP="004048F8">
      <w:pPr>
        <w:autoSpaceDE w:val="0"/>
        <w:spacing w:before="100" w:beforeAutospacing="1" w:after="100" w:afterAutospacing="1"/>
        <w:jc w:val="center"/>
      </w:pPr>
      <w:r w:rsidRPr="00071B6A">
        <w:rPr>
          <w:b/>
        </w:rPr>
        <w:t xml:space="preserve">регулирования в сфере реализации муниципальной </w:t>
      </w:r>
    </w:p>
    <w:p w:rsidR="004048F8" w:rsidRPr="00071B6A" w:rsidRDefault="004048F8" w:rsidP="004048F8">
      <w:pPr>
        <w:spacing w:before="100" w:beforeAutospacing="1" w:after="100" w:afterAutospacing="1"/>
        <w:jc w:val="center"/>
      </w:pPr>
      <w:r w:rsidRPr="00071B6A">
        <w:rPr>
          <w:b/>
        </w:rPr>
        <w:t>программы</w:t>
      </w:r>
    </w:p>
    <w:p w:rsidR="004048F8" w:rsidRPr="00071B6A" w:rsidRDefault="004048F8" w:rsidP="004048F8">
      <w:pPr>
        <w:spacing w:before="100" w:beforeAutospacing="1" w:after="100" w:afterAutospacing="1"/>
        <w:ind w:firstLine="567"/>
        <w:jc w:val="both"/>
      </w:pPr>
      <w:r w:rsidRPr="00071B6A">
        <w:tab/>
        <w:t>Налоговые, таможенные, тарифные, кредитные и иные меры государственного регулирования в рамках реализации муниципальной программы не предусмотрены.</w:t>
      </w:r>
    </w:p>
    <w:p w:rsidR="004048F8" w:rsidRPr="00071B6A" w:rsidRDefault="004048F8" w:rsidP="004048F8">
      <w:pPr>
        <w:spacing w:before="100" w:beforeAutospacing="1" w:after="100" w:afterAutospacing="1"/>
        <w:jc w:val="center"/>
      </w:pPr>
      <w:r w:rsidRPr="00071B6A">
        <w:rPr>
          <w:b/>
          <w:lang w:val="en-US"/>
        </w:rPr>
        <w:t>VI</w:t>
      </w:r>
      <w:r w:rsidRPr="00071B6A">
        <w:rPr>
          <w:b/>
        </w:rPr>
        <w:t>. Сведения об основных мерах правового регулирования в сфере реализации муниципальной программы</w:t>
      </w:r>
    </w:p>
    <w:p w:rsidR="004048F8" w:rsidRPr="00071B6A" w:rsidRDefault="004048F8" w:rsidP="004048F8">
      <w:pPr>
        <w:widowControl w:val="0"/>
        <w:autoSpaceDE w:val="0"/>
        <w:spacing w:before="100" w:beforeAutospacing="1" w:after="100" w:afterAutospacing="1"/>
        <w:ind w:firstLine="540"/>
      </w:pPr>
      <w:r w:rsidRPr="00071B6A">
        <w:tab/>
      </w:r>
    </w:p>
    <w:p w:rsidR="004048F8" w:rsidRPr="00071B6A" w:rsidRDefault="004048F8" w:rsidP="004048F8">
      <w:pPr>
        <w:widowControl w:val="0"/>
        <w:autoSpaceDE w:val="0"/>
        <w:spacing w:before="100" w:beforeAutospacing="1" w:after="100" w:afterAutospacing="1"/>
        <w:ind w:firstLine="851"/>
        <w:jc w:val="both"/>
      </w:pPr>
      <w:r w:rsidRPr="00071B6A">
        <w:t>Меры правового регулирования в рамках реализации муниципальной программы не предусмотрены.</w:t>
      </w:r>
    </w:p>
    <w:p w:rsidR="004048F8" w:rsidRPr="00071B6A" w:rsidRDefault="004048F8" w:rsidP="004048F8">
      <w:pPr>
        <w:widowControl w:val="0"/>
        <w:autoSpaceDE w:val="0"/>
        <w:spacing w:before="100" w:beforeAutospacing="1" w:after="100" w:afterAutospacing="1"/>
        <w:ind w:firstLine="851"/>
        <w:jc w:val="both"/>
      </w:pPr>
      <w:r w:rsidRPr="00071B6A">
        <w:t>В случае необходимости в рамках муниципальной программы будет осуществляться работа по обеспечению своевременной корректировки муниципальной программы, внесению изменений в  нормативные правовые акты муниципального образования «</w:t>
      </w:r>
      <w:r w:rsidR="0093760A">
        <w:t>Касиновский</w:t>
      </w:r>
      <w:r w:rsidRPr="00071B6A">
        <w:t xml:space="preserve"> сельсовет» Щигровского района Курской области в сфере ее реализации.</w:t>
      </w:r>
    </w:p>
    <w:p w:rsidR="004048F8" w:rsidRPr="00071B6A" w:rsidRDefault="004048F8" w:rsidP="004048F8">
      <w:pPr>
        <w:widowControl w:val="0"/>
        <w:autoSpaceDE w:val="0"/>
        <w:spacing w:before="100" w:beforeAutospacing="1" w:after="100" w:afterAutospacing="1"/>
        <w:ind w:firstLine="851"/>
        <w:jc w:val="both"/>
      </w:pPr>
      <w:r w:rsidRPr="00071B6A">
        <w:t>Необходимость разработки указанных нормативных правовых актов  будет определяться в процессе реализации муниципальной программы в соответствии с изменениями законодательства Российской Федерации и Курской области.</w:t>
      </w: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>V</w:t>
      </w:r>
      <w:r w:rsidR="00071B6A" w:rsidRPr="00071B6A">
        <w:rPr>
          <w:b/>
          <w:lang w:val="en-US"/>
        </w:rPr>
        <w:t>II</w:t>
      </w:r>
      <w:r w:rsidRPr="00071B6A">
        <w:rPr>
          <w:b/>
        </w:rPr>
        <w:t xml:space="preserve">. Объем планируемых финансовых ресурсов и </w:t>
      </w:r>
      <w:r w:rsidRPr="00071B6A">
        <w:rPr>
          <w:b/>
        </w:rPr>
        <w:br/>
        <w:t>источники финансирования программы</w:t>
      </w:r>
    </w:p>
    <w:p w:rsidR="00962AD3" w:rsidRPr="00071B6A" w:rsidRDefault="00962AD3" w:rsidP="005B4C5B">
      <w:pPr>
        <w:jc w:val="center"/>
        <w:rPr>
          <w:b/>
        </w:rPr>
      </w:pPr>
    </w:p>
    <w:p w:rsidR="005B4C5B" w:rsidRPr="00FD283A" w:rsidRDefault="005B4C5B" w:rsidP="005B4C5B">
      <w:pPr>
        <w:ind w:firstLine="709"/>
        <w:jc w:val="both"/>
      </w:pPr>
      <w:r w:rsidRPr="00071B6A">
        <w:t xml:space="preserve">Финансирование мероприятий программы обеспечивается за счет </w:t>
      </w:r>
      <w:r w:rsidR="00DB5056" w:rsidRPr="00071B6A">
        <w:t xml:space="preserve">средств </w:t>
      </w:r>
      <w:r w:rsidR="00962AD3" w:rsidRPr="00071B6A">
        <w:t xml:space="preserve"> бюджета </w:t>
      </w:r>
      <w:r w:rsidR="0093760A">
        <w:t>Касиновского</w:t>
      </w:r>
      <w:r w:rsidR="00DB5056" w:rsidRPr="00071B6A">
        <w:t xml:space="preserve"> </w:t>
      </w:r>
      <w:r w:rsidR="009F3805" w:rsidRPr="00071B6A">
        <w:t xml:space="preserve">сельсовета </w:t>
      </w:r>
      <w:r w:rsidR="00F53A19" w:rsidRPr="00071B6A">
        <w:t xml:space="preserve">в </w:t>
      </w:r>
      <w:r w:rsidR="00F53A19" w:rsidRPr="00FD283A">
        <w:t xml:space="preserve">размере </w:t>
      </w:r>
      <w:r w:rsidR="006A44D7" w:rsidRPr="00FD283A">
        <w:t>3</w:t>
      </w:r>
      <w:r w:rsidR="00962AD3" w:rsidRPr="00FD283A">
        <w:t>,0</w:t>
      </w:r>
      <w:r w:rsidRPr="00FD283A">
        <w:t xml:space="preserve"> тыс. рублей, в том числе по годам:</w:t>
      </w:r>
    </w:p>
    <w:p w:rsidR="005B4C5B" w:rsidRPr="00FD283A" w:rsidRDefault="00CF6241" w:rsidP="005B4C5B">
      <w:pPr>
        <w:jc w:val="both"/>
      </w:pPr>
      <w:r w:rsidRPr="00FD283A">
        <w:t>2021</w:t>
      </w:r>
      <w:r w:rsidR="00F53A19" w:rsidRPr="00FD283A">
        <w:t xml:space="preserve">г. – </w:t>
      </w:r>
      <w:r w:rsidR="006A44D7" w:rsidRPr="00FD283A">
        <w:t>1</w:t>
      </w:r>
      <w:r w:rsidR="00962AD3" w:rsidRPr="00FD283A">
        <w:t>,0</w:t>
      </w:r>
      <w:r w:rsidR="005B4C5B" w:rsidRPr="00FD283A">
        <w:t xml:space="preserve"> тыс. рублей,</w:t>
      </w:r>
    </w:p>
    <w:p w:rsidR="005B4C5B" w:rsidRPr="00FD283A" w:rsidRDefault="005B4C5B" w:rsidP="005B4C5B">
      <w:pPr>
        <w:jc w:val="both"/>
      </w:pPr>
      <w:r w:rsidRPr="00FD283A">
        <w:t>2</w:t>
      </w:r>
      <w:r w:rsidR="00CF6241" w:rsidRPr="00FD283A">
        <w:t>022</w:t>
      </w:r>
      <w:r w:rsidR="00F53A19" w:rsidRPr="00FD283A">
        <w:t xml:space="preserve">г. – </w:t>
      </w:r>
      <w:r w:rsidR="006A44D7" w:rsidRPr="00FD283A">
        <w:t>1</w:t>
      </w:r>
      <w:r w:rsidR="00962AD3" w:rsidRPr="00FD283A">
        <w:t xml:space="preserve">,0 </w:t>
      </w:r>
      <w:r w:rsidRPr="00FD283A">
        <w:t>тыс. рублей,</w:t>
      </w:r>
    </w:p>
    <w:p w:rsidR="005B4C5B" w:rsidRPr="00FD283A" w:rsidRDefault="00CF6241" w:rsidP="005B4C5B">
      <w:pPr>
        <w:jc w:val="both"/>
      </w:pPr>
      <w:r w:rsidRPr="00FD283A">
        <w:t>2023</w:t>
      </w:r>
      <w:r w:rsidR="00F53A19" w:rsidRPr="00FD283A">
        <w:t xml:space="preserve">г. – </w:t>
      </w:r>
      <w:r w:rsidR="006A44D7" w:rsidRPr="00FD283A">
        <w:t>1</w:t>
      </w:r>
      <w:r w:rsidR="00962AD3" w:rsidRPr="00FD283A">
        <w:t>,0</w:t>
      </w:r>
      <w:r w:rsidR="005B4C5B" w:rsidRPr="00FD283A">
        <w:t xml:space="preserve"> тыс. рублей</w:t>
      </w:r>
    </w:p>
    <w:p w:rsidR="005B4C5B" w:rsidRPr="00FD283A" w:rsidRDefault="005B4C5B" w:rsidP="005B4C5B">
      <w:pPr>
        <w:jc w:val="both"/>
      </w:pPr>
    </w:p>
    <w:p w:rsidR="005B4C5B" w:rsidRPr="00071B6A" w:rsidRDefault="005B4C5B" w:rsidP="005B4C5B">
      <w:pPr>
        <w:jc w:val="center"/>
        <w:rPr>
          <w:b/>
        </w:rPr>
      </w:pPr>
      <w:r w:rsidRPr="00071B6A">
        <w:rPr>
          <w:b/>
        </w:rPr>
        <w:t>VI</w:t>
      </w:r>
      <w:r w:rsidR="00071B6A" w:rsidRPr="00071B6A">
        <w:rPr>
          <w:b/>
          <w:lang w:val="en-US"/>
        </w:rPr>
        <w:t>II</w:t>
      </w:r>
      <w:r w:rsidRPr="00071B6A">
        <w:rPr>
          <w:b/>
        </w:rPr>
        <w:t>. Ожидаемые социально-экономические результаты реализации Программы</w:t>
      </w:r>
    </w:p>
    <w:p w:rsidR="00962AD3" w:rsidRPr="00071B6A" w:rsidRDefault="00962AD3" w:rsidP="005B4C5B">
      <w:pPr>
        <w:jc w:val="center"/>
        <w:rPr>
          <w:b/>
        </w:rPr>
      </w:pPr>
    </w:p>
    <w:p w:rsidR="005B4C5B" w:rsidRPr="00071B6A" w:rsidRDefault="005B4C5B" w:rsidP="005B4C5B">
      <w:pPr>
        <w:ind w:firstLine="709"/>
        <w:jc w:val="both"/>
      </w:pPr>
      <w:r w:rsidRPr="00071B6A">
        <w:t xml:space="preserve">Реализация мероприятий программы предполагает создать условия для сохранения действующих и вновь образованных субъектов малого и среднего предпринимательства, что позволит обеспечить увеличение количества рабочих мест, повышение заработной платы на предприятиях субъектов малого и среднего бизнеса и тем самым повысить уровень жизни населения на территории </w:t>
      </w:r>
      <w:r w:rsidR="0093760A">
        <w:t>Касиновского</w:t>
      </w:r>
      <w:r w:rsidR="0010570D" w:rsidRPr="00071B6A">
        <w:t xml:space="preserve"> </w:t>
      </w:r>
      <w:r w:rsidR="004048F8" w:rsidRPr="00071B6A">
        <w:t>сельсовета</w:t>
      </w:r>
      <w:r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>По итогам реализации программы планируется получить следующие результаты:</w:t>
      </w:r>
    </w:p>
    <w:p w:rsidR="005B4C5B" w:rsidRPr="00071B6A" w:rsidRDefault="005B4C5B" w:rsidP="005B4C5B">
      <w:pPr>
        <w:ind w:firstLine="709"/>
        <w:jc w:val="both"/>
      </w:pPr>
      <w:r w:rsidRPr="00071B6A">
        <w:t>- привлечение инвестиций в малое предпринимательство;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- увеличение объема товаров и услуг, производимых и реализуемых субъектами малого и среднего предпринимательства, расположенными на </w:t>
      </w:r>
      <w:r w:rsidR="0014086E" w:rsidRPr="00071B6A">
        <w:t xml:space="preserve">территории </w:t>
      </w:r>
      <w:r w:rsidR="0093760A">
        <w:t>Касиновского</w:t>
      </w:r>
      <w:r w:rsidR="0014086E" w:rsidRPr="00071B6A">
        <w:t xml:space="preserve"> сельского поселения</w:t>
      </w:r>
      <w:r w:rsidRPr="00071B6A">
        <w:t>;</w:t>
      </w:r>
    </w:p>
    <w:p w:rsidR="005B4C5B" w:rsidRPr="00071B6A" w:rsidRDefault="005B4C5B" w:rsidP="005B4C5B">
      <w:pPr>
        <w:ind w:firstLine="709"/>
        <w:jc w:val="both"/>
      </w:pPr>
      <w:r w:rsidRPr="00071B6A">
        <w:lastRenderedPageBreak/>
        <w:t>- рост налоговых поступлений в местный бюджет от деятельности предприятий субъектов малого и среднего бизнеса;</w:t>
      </w:r>
    </w:p>
    <w:p w:rsidR="005B4C5B" w:rsidRPr="00071B6A" w:rsidRDefault="005B4C5B" w:rsidP="005B4C5B">
      <w:pPr>
        <w:ind w:firstLine="709"/>
        <w:jc w:val="both"/>
      </w:pPr>
      <w:r w:rsidRPr="00071B6A">
        <w:t>- повышение качества товаров и услуг, предоставляемых населению за счет усиления конкуренции;</w:t>
      </w:r>
    </w:p>
    <w:p w:rsidR="005B4C5B" w:rsidRPr="00071B6A" w:rsidRDefault="005B4C5B" w:rsidP="005B4C5B">
      <w:pPr>
        <w:ind w:firstLine="709"/>
        <w:jc w:val="both"/>
      </w:pPr>
      <w:r w:rsidRPr="00071B6A">
        <w:t>- увеличение представителей субъектов малого и среднего бизнеса, ведущих деятельность в приоритетных направлениях социального развития.</w:t>
      </w:r>
    </w:p>
    <w:p w:rsidR="005B4C5B" w:rsidRPr="00071B6A" w:rsidRDefault="005B4C5B" w:rsidP="005B4C5B">
      <w:pPr>
        <w:ind w:firstLine="709"/>
        <w:jc w:val="both"/>
      </w:pPr>
    </w:p>
    <w:p w:rsidR="005B4C5B" w:rsidRPr="00071B6A" w:rsidRDefault="00071B6A" w:rsidP="005B4C5B">
      <w:pPr>
        <w:jc w:val="center"/>
        <w:rPr>
          <w:b/>
        </w:rPr>
      </w:pPr>
      <w:r w:rsidRPr="00071B6A">
        <w:rPr>
          <w:b/>
          <w:lang w:val="en-US"/>
        </w:rPr>
        <w:t>IX</w:t>
      </w:r>
      <w:r w:rsidR="005B4C5B" w:rsidRPr="00071B6A">
        <w:rPr>
          <w:b/>
        </w:rPr>
        <w:t>. Срок реализации программы</w:t>
      </w:r>
    </w:p>
    <w:p w:rsidR="005B4C5B" w:rsidRPr="00071B6A" w:rsidRDefault="005B4C5B" w:rsidP="005B4C5B">
      <w:pPr>
        <w:ind w:firstLine="709"/>
        <w:jc w:val="both"/>
      </w:pPr>
      <w:r w:rsidRPr="00071B6A">
        <w:t>Реализа</w:t>
      </w:r>
      <w:r w:rsidR="00CF6241" w:rsidRPr="00071B6A">
        <w:t xml:space="preserve">ция программы рассчитана на </w:t>
      </w:r>
      <w:r w:rsidR="00155853" w:rsidRPr="00071B6A">
        <w:t>2021</w:t>
      </w:r>
      <w:r w:rsidR="00CA23E7" w:rsidRPr="00071B6A">
        <w:t>-20</w:t>
      </w:r>
      <w:r w:rsidR="00CF6241" w:rsidRPr="00071B6A">
        <w:t>23</w:t>
      </w:r>
      <w:r w:rsidRPr="00071B6A">
        <w:t xml:space="preserve"> годы и осуществляется в два этапа: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I этап. Проводится анализ состояния малого и среднего предпринимательства в </w:t>
      </w:r>
      <w:r w:rsidR="0093760A">
        <w:t>Касиновского</w:t>
      </w:r>
      <w:r w:rsidR="008C1B8C" w:rsidRPr="00071B6A">
        <w:t xml:space="preserve"> </w:t>
      </w:r>
      <w:r w:rsidRPr="00071B6A">
        <w:t>сельском поселении, и уточняются показатели его развития, совершенствуется система содействия развитию малого и среднего предпринимательства, разрабатываются проекты нормативных правовых актов по вопросам субъектов малого и среднего предпринимательст</w:t>
      </w:r>
      <w:r w:rsidR="00CF6241" w:rsidRPr="00071B6A">
        <w:t xml:space="preserve">ва. (Этот период охватывает </w:t>
      </w:r>
      <w:r w:rsidR="00155853" w:rsidRPr="00071B6A">
        <w:t>2021</w:t>
      </w:r>
      <w:r w:rsidRPr="00071B6A">
        <w:t xml:space="preserve"> год).</w:t>
      </w:r>
    </w:p>
    <w:p w:rsidR="005B4C5B" w:rsidRPr="00071B6A" w:rsidRDefault="005B4C5B" w:rsidP="005B4C5B">
      <w:pPr>
        <w:ind w:firstLine="709"/>
        <w:jc w:val="both"/>
      </w:pPr>
      <w:r w:rsidRPr="00071B6A">
        <w:t>II этап. Развиваются действующие и создаются новые малые и средние предприятия в приоритетных отраслях, структуры поддержки малого и среднего предпринимательства, развивается информационное и кадровое обеспечение малого и среднего предпринимательст</w:t>
      </w:r>
      <w:r w:rsidR="00CF6241" w:rsidRPr="00071B6A">
        <w:t xml:space="preserve">ва. (Этот период охватывает </w:t>
      </w:r>
      <w:r w:rsidR="004048F8" w:rsidRPr="00071B6A">
        <w:t>2022</w:t>
      </w:r>
      <w:r w:rsidR="00CF6241" w:rsidRPr="00071B6A">
        <w:t>-2023</w:t>
      </w:r>
      <w:r w:rsidRPr="00071B6A">
        <w:t xml:space="preserve"> годы).</w:t>
      </w:r>
    </w:p>
    <w:p w:rsidR="005B4C5B" w:rsidRPr="00071B6A" w:rsidRDefault="005B4C5B" w:rsidP="005B4C5B">
      <w:pPr>
        <w:jc w:val="center"/>
        <w:rPr>
          <w:b/>
        </w:rPr>
      </w:pPr>
    </w:p>
    <w:p w:rsidR="005B4C5B" w:rsidRPr="00071B6A" w:rsidRDefault="00071B6A" w:rsidP="005B4C5B">
      <w:pPr>
        <w:jc w:val="center"/>
        <w:rPr>
          <w:b/>
        </w:rPr>
      </w:pPr>
      <w:r w:rsidRPr="00071B6A">
        <w:rPr>
          <w:b/>
          <w:lang w:val="en-US"/>
        </w:rPr>
        <w:t>X</w:t>
      </w:r>
      <w:r w:rsidR="005B4C5B" w:rsidRPr="00071B6A">
        <w:rPr>
          <w:b/>
        </w:rPr>
        <w:t>. Управление Программой и контроль за ее реализацией</w:t>
      </w:r>
    </w:p>
    <w:p w:rsidR="00962AD3" w:rsidRPr="00071B6A" w:rsidRDefault="00962AD3" w:rsidP="005B4C5B">
      <w:pPr>
        <w:jc w:val="center"/>
        <w:rPr>
          <w:b/>
        </w:rPr>
      </w:pPr>
    </w:p>
    <w:p w:rsidR="005B4C5B" w:rsidRPr="00071B6A" w:rsidRDefault="005B4C5B" w:rsidP="005B4C5B">
      <w:pPr>
        <w:ind w:firstLine="709"/>
        <w:jc w:val="both"/>
      </w:pPr>
      <w:r w:rsidRPr="00071B6A">
        <w:t xml:space="preserve">Формы и методы управления реализацией Программы определяются администрацией </w:t>
      </w:r>
      <w:r w:rsidR="0093760A">
        <w:t>Касиновского</w:t>
      </w:r>
      <w:r w:rsidR="003163C8" w:rsidRPr="00071B6A">
        <w:t xml:space="preserve"> </w:t>
      </w:r>
      <w:r w:rsidR="004048F8" w:rsidRPr="00071B6A">
        <w:t xml:space="preserve">сельсовета </w:t>
      </w:r>
      <w:r w:rsidR="00155853" w:rsidRPr="00071B6A">
        <w:t>Щигровского</w:t>
      </w:r>
      <w:r w:rsidR="004048F8" w:rsidRPr="00071B6A">
        <w:t xml:space="preserve"> </w:t>
      </w:r>
      <w:r w:rsidRPr="00071B6A">
        <w:t xml:space="preserve"> района</w:t>
      </w:r>
      <w:r w:rsidR="003163C8" w:rsidRPr="00071B6A">
        <w:t xml:space="preserve"> </w:t>
      </w:r>
      <w:r w:rsidR="00155853" w:rsidRPr="00071B6A">
        <w:t>Курской</w:t>
      </w:r>
      <w:r w:rsidR="003163C8" w:rsidRPr="00071B6A">
        <w:t xml:space="preserve"> </w:t>
      </w:r>
      <w:r w:rsidR="0021354D" w:rsidRPr="00071B6A">
        <w:t>области</w:t>
      </w:r>
      <w:r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Общее руководство и контроль за реализацией программных мероприятий осуществляет администрация </w:t>
      </w:r>
      <w:r w:rsidR="0093760A">
        <w:t>Касиновского</w:t>
      </w:r>
      <w:r w:rsidR="00000A25" w:rsidRPr="00071B6A">
        <w:t xml:space="preserve"> </w:t>
      </w:r>
      <w:r w:rsidR="004048F8" w:rsidRPr="00071B6A">
        <w:t xml:space="preserve">сельсовета </w:t>
      </w:r>
      <w:r w:rsidR="00155853" w:rsidRPr="00071B6A">
        <w:t>Щигровского</w:t>
      </w:r>
      <w:r w:rsidR="004048F8" w:rsidRPr="00071B6A">
        <w:t xml:space="preserve"> </w:t>
      </w:r>
      <w:r w:rsidRPr="00071B6A">
        <w:t xml:space="preserve"> района</w:t>
      </w:r>
      <w:r w:rsidR="00000A25" w:rsidRPr="00071B6A">
        <w:t xml:space="preserve"> </w:t>
      </w:r>
      <w:r w:rsidR="00155853" w:rsidRPr="00071B6A">
        <w:t>Курской</w:t>
      </w:r>
      <w:r w:rsidR="00000A25" w:rsidRPr="00071B6A">
        <w:t xml:space="preserve"> </w:t>
      </w:r>
      <w:r w:rsidR="0021354D" w:rsidRPr="00071B6A">
        <w:t>области</w:t>
      </w:r>
      <w:r w:rsidRPr="00071B6A">
        <w:t>.</w:t>
      </w:r>
    </w:p>
    <w:p w:rsidR="005B4C5B" w:rsidRPr="00071B6A" w:rsidRDefault="005B4C5B" w:rsidP="005B4C5B">
      <w:pPr>
        <w:ind w:firstLine="709"/>
        <w:jc w:val="both"/>
      </w:pPr>
      <w:r w:rsidRPr="00071B6A">
        <w:t>Администрация</w:t>
      </w:r>
      <w:r w:rsidR="005062E5" w:rsidRPr="00071B6A">
        <w:t xml:space="preserve"> </w:t>
      </w:r>
      <w:r w:rsidR="0093760A">
        <w:t>Касиновского</w:t>
      </w:r>
      <w:r w:rsidR="005062E5" w:rsidRPr="00071B6A">
        <w:t xml:space="preserve"> </w:t>
      </w:r>
      <w:r w:rsidR="004048F8" w:rsidRPr="00071B6A">
        <w:t xml:space="preserve">сельсовета </w:t>
      </w:r>
      <w:r w:rsidR="00155853" w:rsidRPr="00071B6A">
        <w:t>Щигровского</w:t>
      </w:r>
      <w:r w:rsidR="004048F8" w:rsidRPr="00071B6A">
        <w:t xml:space="preserve"> </w:t>
      </w:r>
      <w:r w:rsidRPr="00071B6A">
        <w:t xml:space="preserve"> района </w:t>
      </w:r>
      <w:r w:rsidR="00155853" w:rsidRPr="00071B6A">
        <w:t>Курской</w:t>
      </w:r>
      <w:r w:rsidR="005062E5" w:rsidRPr="00071B6A">
        <w:t xml:space="preserve"> </w:t>
      </w:r>
      <w:r w:rsidR="0021354D" w:rsidRPr="00071B6A">
        <w:t>области</w:t>
      </w:r>
      <w:r w:rsidR="005062E5" w:rsidRPr="00071B6A">
        <w:t xml:space="preserve"> </w:t>
      </w:r>
      <w:r w:rsidRPr="00071B6A">
        <w:t>явл</w:t>
      </w:r>
      <w:r w:rsidR="00C07168" w:rsidRPr="00071B6A">
        <w:t>яется заказчиком муниципальной п</w:t>
      </w:r>
      <w:r w:rsidRPr="00071B6A">
        <w:t>рограммы и координатором деятель</w:t>
      </w:r>
      <w:r w:rsidR="00F602EE" w:rsidRPr="00071B6A">
        <w:t>ности исполнителей мероприятий п</w:t>
      </w:r>
      <w:r w:rsidRPr="00071B6A">
        <w:t>рограммы.</w:t>
      </w:r>
    </w:p>
    <w:p w:rsidR="005B4C5B" w:rsidRPr="00071B6A" w:rsidRDefault="005B4C5B" w:rsidP="005B4C5B">
      <w:pPr>
        <w:ind w:firstLine="709"/>
        <w:jc w:val="both"/>
      </w:pPr>
      <w:r w:rsidRPr="00071B6A">
        <w:t>Администрац</w:t>
      </w:r>
      <w:r w:rsidR="005062E5" w:rsidRPr="00071B6A">
        <w:t xml:space="preserve">ия </w:t>
      </w:r>
      <w:r w:rsidR="0093760A">
        <w:t>Касиновского</w:t>
      </w:r>
      <w:r w:rsidR="005062E5" w:rsidRPr="00071B6A">
        <w:t xml:space="preserve"> </w:t>
      </w:r>
      <w:r w:rsidR="004048F8" w:rsidRPr="00071B6A">
        <w:t xml:space="preserve">сельсовета </w:t>
      </w:r>
      <w:r w:rsidR="00155853" w:rsidRPr="00071B6A">
        <w:t>Щигровского</w:t>
      </w:r>
      <w:r w:rsidRPr="00071B6A">
        <w:t xml:space="preserve"> муниципального района осуществляет:</w:t>
      </w:r>
    </w:p>
    <w:p w:rsidR="005B4C5B" w:rsidRPr="00071B6A" w:rsidRDefault="005B4C5B" w:rsidP="005B4C5B">
      <w:pPr>
        <w:ind w:firstLine="709"/>
        <w:jc w:val="both"/>
      </w:pPr>
      <w:r w:rsidRPr="00071B6A">
        <w:t xml:space="preserve">-подготовку предложений по актуализации мероприятий Программы в соответствии с приоритетами социально-экономического развития </w:t>
      </w:r>
      <w:r w:rsidR="00155853" w:rsidRPr="00071B6A">
        <w:t>Щигровского</w:t>
      </w:r>
      <w:r w:rsidR="004048F8" w:rsidRPr="00071B6A">
        <w:t xml:space="preserve"> </w:t>
      </w:r>
      <w:r w:rsidRPr="00071B6A">
        <w:t xml:space="preserve"> района и </w:t>
      </w:r>
      <w:r w:rsidR="00155853" w:rsidRPr="00071B6A">
        <w:t>Курской</w:t>
      </w:r>
      <w:r w:rsidR="00E52E6E" w:rsidRPr="00071B6A">
        <w:t xml:space="preserve"> области</w:t>
      </w:r>
      <w:r w:rsidRPr="00071B6A">
        <w:t>, ускорению или приостановке реализации отдельных мероприятий;</w:t>
      </w:r>
    </w:p>
    <w:p w:rsidR="005B4C5B" w:rsidRPr="00071B6A" w:rsidRDefault="005B4C5B" w:rsidP="005B4C5B">
      <w:pPr>
        <w:ind w:firstLine="709"/>
        <w:jc w:val="both"/>
      </w:pPr>
      <w:r w:rsidRPr="00071B6A">
        <w:t>-подготовку предложений по привлечению организаций для реализации мероприятий Программы;</w:t>
      </w:r>
    </w:p>
    <w:p w:rsidR="005B4C5B" w:rsidRPr="00071B6A" w:rsidRDefault="005B4C5B" w:rsidP="005B4C5B">
      <w:pPr>
        <w:ind w:firstLine="709"/>
        <w:jc w:val="both"/>
      </w:pPr>
      <w:r w:rsidRPr="00071B6A">
        <w:t>-мониторинг выполнения Программы в целом и в</w:t>
      </w:r>
      <w:r w:rsidR="00383902" w:rsidRPr="00071B6A">
        <w:t>ходящих в ее состав мероприятий.</w:t>
      </w:r>
    </w:p>
    <w:p w:rsidR="00383902" w:rsidRPr="00071B6A" w:rsidRDefault="00383902" w:rsidP="005B4C5B">
      <w:pPr>
        <w:ind w:firstLine="709"/>
        <w:jc w:val="both"/>
      </w:pPr>
    </w:p>
    <w:p w:rsidR="00383902" w:rsidRPr="00071B6A" w:rsidRDefault="00383902" w:rsidP="00383902">
      <w:pPr>
        <w:autoSpaceDE w:val="0"/>
        <w:autoSpaceDN w:val="0"/>
        <w:adjustRightInd w:val="0"/>
        <w:jc w:val="center"/>
        <w:rPr>
          <w:b/>
          <w:bCs/>
        </w:rPr>
      </w:pPr>
      <w:r w:rsidRPr="00071B6A">
        <w:rPr>
          <w:b/>
          <w:bCs/>
        </w:rPr>
        <w:t>X</w:t>
      </w:r>
      <w:r w:rsidR="00071B6A" w:rsidRPr="00071B6A">
        <w:rPr>
          <w:b/>
          <w:bCs/>
          <w:lang w:val="en-US"/>
        </w:rPr>
        <w:t>I</w:t>
      </w:r>
      <w:r w:rsidRPr="00071B6A">
        <w:rPr>
          <w:b/>
          <w:bCs/>
        </w:rPr>
        <w:t>.</w:t>
      </w:r>
      <w:r w:rsidR="00B12027">
        <w:rPr>
          <w:b/>
          <w:bCs/>
        </w:rPr>
        <w:t xml:space="preserve"> </w:t>
      </w:r>
      <w:r w:rsidRPr="00071B6A">
        <w:rPr>
          <w:b/>
          <w:bCs/>
        </w:rPr>
        <w:t>Целевые показатели достижения целей и решения задач, основные       ожидаемые конечные результаты муниципальной программы.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 xml:space="preserve">Реализация мероприятий, предусмотренных Программой, позволит обеспечить благоприятные условия для развития малого и среднего предпринимательства в </w:t>
      </w:r>
      <w:r w:rsidR="0093760A">
        <w:t>Касиновском</w:t>
      </w:r>
      <w:r w:rsidRPr="00071B6A">
        <w:t xml:space="preserve"> </w:t>
      </w:r>
      <w:r w:rsidR="004048F8" w:rsidRPr="00071B6A">
        <w:t>сельсовете</w:t>
      </w:r>
      <w:r w:rsidRPr="00071B6A">
        <w:t>, что будет способствовать созданию эффективной конкурентной экономики, обеспечивающей повышение благосостояния населения.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Целевыми показателями достижения целей и решения задач Программы являются: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- увеличение количества индивид</w:t>
      </w:r>
      <w:r w:rsidR="00712398" w:rsidRPr="00071B6A">
        <w:t>уальных предпринимателей на 1 ед. ежегодно</w:t>
      </w:r>
      <w:r w:rsidRPr="00071B6A">
        <w:t>;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- увеличение</w:t>
      </w:r>
      <w:r w:rsidR="00712398" w:rsidRPr="00071B6A">
        <w:t xml:space="preserve"> количества рабочих мест на 2 ед. ежегодно;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lastRenderedPageBreak/>
        <w:t xml:space="preserve">- увеличение доли налоговых поступлений в муниципальный бюджет на </w:t>
      </w:r>
      <w:r w:rsidR="00712398" w:rsidRPr="00071B6A">
        <w:t>5 % ежегодно</w:t>
      </w:r>
      <w:r w:rsidRPr="00071B6A">
        <w:t>.(Приложение №2 к программе).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 xml:space="preserve">Результатами реализации мероприятий Программы на территории </w:t>
      </w:r>
      <w:r w:rsidR="0093760A">
        <w:t>Касиновского</w:t>
      </w:r>
      <w:r w:rsidRPr="00071B6A">
        <w:t xml:space="preserve"> сельского поселения будут являться: 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           - рост количества индивидуальных предпринимателей;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          -создание новых рабочих мест и повышение заработной платы в сфере предпринимательской деятельности и доходов населения;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 xml:space="preserve">           - увеличение доли налоговых поступлений в </w:t>
      </w:r>
      <w:r w:rsidRPr="00071B6A">
        <w:rPr>
          <w:color w:val="000000"/>
        </w:rPr>
        <w:t>местный</w:t>
      </w:r>
      <w:r w:rsidRPr="00071B6A">
        <w:t xml:space="preserve"> бюджет от субъектов предпринимательской деятельности;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 xml:space="preserve">- насыщение потребительского рынка качественными товарами и услугами; </w:t>
      </w:r>
    </w:p>
    <w:p w:rsidR="00383902" w:rsidRPr="00071B6A" w:rsidRDefault="00383902" w:rsidP="00383902">
      <w:pPr>
        <w:autoSpaceDE w:val="0"/>
        <w:autoSpaceDN w:val="0"/>
        <w:adjustRightInd w:val="0"/>
        <w:jc w:val="both"/>
      </w:pPr>
      <w:r w:rsidRPr="00071B6A">
        <w:t> - укрепление социального статуса, повышение имиджа предпринимательства.</w:t>
      </w:r>
    </w:p>
    <w:p w:rsidR="00383902" w:rsidRPr="00071B6A" w:rsidRDefault="00383902" w:rsidP="00383902">
      <w:pPr>
        <w:ind w:firstLine="709"/>
        <w:jc w:val="both"/>
      </w:pPr>
      <w:r w:rsidRPr="00071B6A">
        <w:t xml:space="preserve">Оценка эффективности реализации муниципальной Программы производится в соответствии с Порядком проведения и критериях оценки эффективности реализации муниципальных программ, утвержденным Постановлением Администрации </w:t>
      </w:r>
      <w:r w:rsidR="0093760A">
        <w:t>Касиновского</w:t>
      </w:r>
      <w:r w:rsidRPr="00071B6A">
        <w:t xml:space="preserve"> </w:t>
      </w:r>
      <w:r w:rsidR="004048F8" w:rsidRPr="00071B6A">
        <w:t>сельсовета</w:t>
      </w:r>
      <w:r w:rsidRPr="00071B6A">
        <w:t>.</w:t>
      </w:r>
    </w:p>
    <w:p w:rsidR="00C520A8" w:rsidRPr="00071B6A" w:rsidRDefault="00071B6A" w:rsidP="00C520A8">
      <w:pPr>
        <w:spacing w:before="100" w:beforeAutospacing="1" w:after="100" w:afterAutospacing="1"/>
        <w:ind w:firstLine="851"/>
        <w:jc w:val="center"/>
      </w:pPr>
      <w:r w:rsidRPr="00071B6A">
        <w:rPr>
          <w:b/>
          <w:lang w:val="en-US"/>
        </w:rPr>
        <w:t>XII</w:t>
      </w:r>
      <w:r w:rsidR="00C520A8" w:rsidRPr="00071B6A">
        <w:rPr>
          <w:b/>
        </w:rPr>
        <w:t>. Оценка степени влияния выделения дополнительных объемов ресурсов на показатели (индикаторы) муниципальной программы (подпрограммы), состав и основные характеристики ведомственных целевых программ и основных мероприятий подпрограмм муниципальной программы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Выделение дополнительных объемов ресурсов на реализацию основных мероприятий муниципальной программы в настоящее время не планируется.</w:t>
      </w:r>
    </w:p>
    <w:p w:rsidR="00C520A8" w:rsidRPr="00071B6A" w:rsidRDefault="00071B6A" w:rsidP="00C520A8">
      <w:pPr>
        <w:spacing w:before="100" w:beforeAutospacing="1" w:after="100" w:afterAutospacing="1"/>
        <w:ind w:firstLine="851"/>
        <w:jc w:val="center"/>
      </w:pPr>
      <w:r w:rsidRPr="00071B6A">
        <w:rPr>
          <w:b/>
          <w:lang w:val="en-US"/>
        </w:rPr>
        <w:t>XIII</w:t>
      </w:r>
      <w:r w:rsidR="00C520A8" w:rsidRPr="00071B6A">
        <w:rPr>
          <w:b/>
        </w:rPr>
        <w:t>. Анализ рисков реализации муниципальной программы (вероятных явлений, событий, процессов, не зависящих от участников муниципальной программы и негативно влияющих на основные параметры муниципальной программы) и описание мер управления рисками  реализации муниципальной программы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Невыполнение или неэффективное выполнение муниципальной программы возможно в случае реализации внутренних либо внешних рисков.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К внутренним рискам можно отнести несоблюдение сроков реализации муниципальной программы, неэффективное расходование денежных средств, несвоевременное освоение выделенных денежных средств.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 xml:space="preserve">Основными внешними рисками являются: нормативно-правовые (изменение структуры и задач органов местного самоуправления </w:t>
      </w:r>
      <w:r w:rsidR="0093760A">
        <w:t>Касиновского</w:t>
      </w:r>
      <w:r w:rsidRPr="00071B6A">
        <w:t xml:space="preserve"> сельсовета, изменение нормативно-правовой базы в сфере действия муниципальной программы и ее подпрограммы), финансово-экономические и ресурсные (связанные с недостаточным финансированием реализации муниципальной программы), социально-экономические (осложнение социально-экономической обстановки), организационные (реорганизация (ликвидация) важных структурных элементов органов местного самоуправления </w:t>
      </w:r>
      <w:r w:rsidR="0093760A">
        <w:t>Касиновского</w:t>
      </w:r>
      <w:r w:rsidRPr="00071B6A">
        <w:t xml:space="preserve"> сельсовета), природно-техногенные (экологические, природные катаклизмы, а также иные чрезвычайные ситуации).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Минимизировать возможные отклонения в выполнении программных мероприятий и исключить негативные последствия позволит: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осуществление муниципального управления реализацией муниципальной программы;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lastRenderedPageBreak/>
        <w:t>своевременное внесение изменений в муниципальную программу;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взвешенный подход  при принятии решений о корректировке нормативных правовых актов, действующих в сфере реализации муниципальной программы;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оптимизация ресурсного обеспечения и совершенствование деятельности участников муниципальной программы.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К рискам, неподдающимся управлению, относятся различные форс-мажорные обстоятельства.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Преодоление рисков возможно путем выделения дополнительных бюджетных средств на реализацию мероприятий муниципальной программы, внесения изменений в муниципальную программу, своевременной подготовки и тщательной проработки проектов нормативных правовых актов муниципального образования, внесения изменений в принятые нормативные акты, оперативного реагирования на выявленные недостатки в процедурах управления, контроля за реализацией муниципальной программы.</w:t>
      </w:r>
    </w:p>
    <w:p w:rsidR="00C520A8" w:rsidRPr="00071B6A" w:rsidRDefault="00C520A8" w:rsidP="00C520A8">
      <w:pPr>
        <w:spacing w:before="100" w:beforeAutospacing="1" w:after="100" w:afterAutospacing="1"/>
        <w:jc w:val="center"/>
      </w:pPr>
      <w:r w:rsidRPr="00071B6A">
        <w:rPr>
          <w:b/>
          <w:lang w:val="en-US"/>
        </w:rPr>
        <w:t>X</w:t>
      </w:r>
      <w:r w:rsidR="00071B6A" w:rsidRPr="00071B6A">
        <w:rPr>
          <w:b/>
          <w:lang w:val="en-US"/>
        </w:rPr>
        <w:t>I</w:t>
      </w:r>
      <w:r w:rsidRPr="00071B6A">
        <w:rPr>
          <w:b/>
          <w:lang w:val="en-US"/>
        </w:rPr>
        <w:t>V</w:t>
      </w:r>
      <w:r w:rsidRPr="00071B6A">
        <w:rPr>
          <w:b/>
        </w:rPr>
        <w:t xml:space="preserve">. Методика оценки эффективности муниципальной </w:t>
      </w:r>
    </w:p>
    <w:p w:rsidR="00C520A8" w:rsidRPr="00071B6A" w:rsidRDefault="00C520A8" w:rsidP="00C520A8">
      <w:pPr>
        <w:spacing w:before="100" w:beforeAutospacing="1" w:after="100" w:afterAutospacing="1"/>
        <w:jc w:val="center"/>
      </w:pPr>
      <w:r w:rsidRPr="00071B6A">
        <w:rPr>
          <w:b/>
        </w:rPr>
        <w:t>программы</w:t>
      </w:r>
    </w:p>
    <w:p w:rsidR="00C520A8" w:rsidRPr="00071B6A" w:rsidRDefault="00C520A8" w:rsidP="00C520A8">
      <w:pPr>
        <w:spacing w:before="100" w:beforeAutospacing="1" w:after="100" w:afterAutospacing="1"/>
        <w:ind w:firstLine="851"/>
        <w:jc w:val="both"/>
      </w:pPr>
      <w:r w:rsidRPr="00071B6A">
        <w:t>Оценка эффективности реализации Программы проводится в целях оценки вклада Программы в экономическое и социальное развитие муниципального образования «</w:t>
      </w:r>
      <w:r w:rsidR="0093760A">
        <w:t>Касиновский</w:t>
      </w:r>
      <w:r w:rsidRPr="00071B6A">
        <w:t xml:space="preserve"> сельсовет» Щигровского района Курской области, обеспечения ответственного исполнителя оперативной информацией о ходе и результатах выполнения мероприятий и решения задач Программы.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 xml:space="preserve">Методика оценки эффективности муниципальной  программы (далее - Методика) представляет собой алгоритм оценки  в процессе (по годам муниципальной программы) и по итогам реализации муниципальной программы в целом как результативности программы, исходя из оценки соответствия текущих значений показателей их целевым значениям, так и экономической эффективности достижения таких результатов с учетом объема ресурсов, направленных на  реализацию Программы. 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Методика включает проведение количественных оценок эффективности по следующим направлениям: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 xml:space="preserve">1) степень достижения запланированных результатов (достижения целей и решения задач) муниципальной программы (оценка результативности); 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2) степень соответствия фактических затрат местного бюджета запланированному уровню (оценка полноты использования бюджетных средств);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3) эффективность использования средств местного бюджета (оценка экономической эффективности достижения результатов).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 xml:space="preserve">В дополнение к количественной оценке эффективности будет производиться качественная оценка социальной эффективности муниципальной программы на основе анализа достижения ожидаемых результатов Программы. 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lastRenderedPageBreak/>
        <w:t>Расчет результативности по показателям муниципальной программы проводится по формуле:</w:t>
      </w:r>
    </w:p>
    <w:p w:rsidR="00C520A8" w:rsidRPr="00071B6A" w:rsidRDefault="002F45FB" w:rsidP="00C520A8">
      <w:pPr>
        <w:autoSpaceDE w:val="0"/>
        <w:spacing w:before="100" w:beforeAutospacing="1" w:after="100" w:afterAutospacing="1"/>
        <w:ind w:firstLine="720"/>
        <w:jc w:val="both"/>
      </w:pPr>
      <w:r>
        <w:pict>
          <v:rect id="Прямоугольник 4" o:spid="_x0000_s1032" style="width:78.75pt;height:28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C520A8" w:rsidRDefault="00C520A8" w:rsidP="00C520A8">
                  <w:pPr>
                    <w:jc w:val="center"/>
                  </w:pPr>
                  <w:r w:rsidRPr="00E12DDC">
                    <w:object w:dxaOrig="2120" w:dyaOrig="720">
                      <v:shape id="_x0000_i1030" type="#_x0000_t75" style="width:64.5pt;height:21.75pt" o:ole="" filled="t">
                        <v:fill color2="black"/>
                        <v:imagedata r:id="rId11" o:title=""/>
                      </v:shape>
                      <o:OLEObject Type="Embed" ProgID="Equation.3" ShapeID="_x0000_i1030" DrawAspect="Content" ObjectID="_1667635710" r:id="rId12"/>
                    </w:object>
                  </w:r>
                </w:p>
              </w:txbxContent>
            </v:textbox>
            <w10:anchorlock/>
          </v:rect>
        </w:pict>
      </w:r>
      <w:r w:rsidR="00C520A8" w:rsidRPr="00071B6A">
        <w:t> ,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где: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Ei – степень достижения  i – показателя муниципальной программы (процентов);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Tfi – фактическое значение показателя;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TNi – установленное муниципальной программой целевое значение  показателя.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Расчет результативности реализации муниципальной программы в целом проводится по формуле:</w:t>
      </w:r>
    </w:p>
    <w:p w:rsidR="00C520A8" w:rsidRPr="00071B6A" w:rsidRDefault="002F45FB" w:rsidP="00C520A8">
      <w:pPr>
        <w:autoSpaceDE w:val="0"/>
        <w:spacing w:before="100" w:beforeAutospacing="1" w:after="100" w:afterAutospacing="1"/>
        <w:ind w:firstLine="720"/>
        <w:jc w:val="both"/>
      </w:pPr>
      <w:r>
        <w:pict>
          <v:rect id="Прямоугольник 3" o:spid="_x0000_s1030" style="width:84.75pt;height:48.7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C520A8" w:rsidRDefault="00C520A8" w:rsidP="00C520A8">
                  <w:pPr>
                    <w:jc w:val="center"/>
                  </w:pPr>
                  <w:r w:rsidRPr="00E12DDC">
                    <w:object w:dxaOrig="2140" w:dyaOrig="1080">
                      <v:shape id="_x0000_i1031" type="#_x0000_t75" style="width:70.5pt;height:35.25pt" o:ole="" filled="t">
                        <v:fill color2="black"/>
                        <v:imagedata r:id="rId13" o:title=""/>
                      </v:shape>
                      <o:OLEObject Type="Embed" ProgID="Equation.3" ShapeID="_x0000_i1031" DrawAspect="Content" ObjectID="_1667635711" r:id="rId14"/>
                    </w:object>
                  </w:r>
                </w:p>
              </w:txbxContent>
            </v:textbox>
            <w10:anchorlock/>
          </v:rect>
        </w:pict>
      </w:r>
      <w:r w:rsidR="00C520A8" w:rsidRPr="00071B6A">
        <w:t>,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где: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E - результативность реализации муниципальной программы (процентов);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n - количество показателей муниципальной программы.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В целях оценки степени достижения запланированных результатов муниципальной программы устанавливаются следующие критерии: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результативности E равно или больше 80%, степень достижения запланированных результатов муниципальной программы оценивается как высокая;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результативности E равно или больше 50%, но меньше 80%, степень достижения запланированных результатов муниципальной программы оценивается как удовлетворительная;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результативности E меньше 50%, степень достижения запланированных результатов муниципальной программы оценивается как неудовлетворительная.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 xml:space="preserve">Расчет степени соответствия фактических затрат средств местного бюджета на реализацию муниципальной программы запланированному уровню производится по </w:t>
      </w:r>
      <w:bookmarkStart w:id="1" w:name="OLE_LINK1"/>
      <w:bookmarkStart w:id="2" w:name="OLE_LINK2"/>
      <w:r w:rsidRPr="00071B6A">
        <w:t>следующей формуле:</w:t>
      </w:r>
    </w:p>
    <w:bookmarkEnd w:id="1"/>
    <w:bookmarkEnd w:id="2"/>
    <w:p w:rsidR="00C520A8" w:rsidRPr="00071B6A" w:rsidRDefault="002F45FB" w:rsidP="00C520A8">
      <w:pPr>
        <w:autoSpaceDE w:val="0"/>
        <w:spacing w:before="100" w:beforeAutospacing="1" w:after="100" w:afterAutospacing="1"/>
        <w:ind w:firstLine="720"/>
        <w:jc w:val="both"/>
      </w:pPr>
      <w:r>
        <w:pict>
          <v:rect id="Прямоугольник 2" o:spid="_x0000_s1028" style="width:76.5pt;height:28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C520A8" w:rsidRDefault="00C520A8" w:rsidP="00C520A8">
                  <w:pPr>
                    <w:jc w:val="center"/>
                  </w:pPr>
                  <w:r w:rsidRPr="00E12DDC">
                    <w:rPr>
                      <w:position w:val="-18"/>
                    </w:rPr>
                    <w:object w:dxaOrig="1639" w:dyaOrig="620">
                      <v:shape id="_x0000_i1032" type="#_x0000_t75" style="width:62.25pt;height:23.25pt" o:ole="" filled="t">
                        <v:fill color2="black"/>
                        <v:imagedata r:id="rId15" o:title=""/>
                      </v:shape>
                      <o:OLEObject Type="Embed" ProgID="Equation.3" ShapeID="_x0000_i1032" DrawAspect="Content" ObjectID="_1667635712" r:id="rId16"/>
                    </w:object>
                  </w:r>
                </w:p>
              </w:txbxContent>
            </v:textbox>
            <w10:anchorlock/>
          </v:rect>
        </w:pict>
      </w:r>
      <w:r w:rsidR="00C520A8" w:rsidRPr="00071B6A">
        <w:t>,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где: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lastRenderedPageBreak/>
        <w:t>П – полнота использования средств местного бюджета;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ЗФ – фактические расходы средств местного бюджета на реализацию муниципальной программы в соответствующем периоде;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ЗП – запланированные в местном бюджете расходы на реализацию муниципальной программы в соответствующей периоде.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В целях оценки степени соответствия фактических затрат средств местного бюджета на реализацию муниципальной программы запланированному уровню, полученное значение показателя полноты использования средств местного бюджета сравнивается со значением показателя результативности: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результативности E и значение показателя полноты использования средств областного бюджета П равны или больше 80%,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удовлетворительная;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значения показателя результативности E меньше 80%, а значение показателя полноты использования средств местного бюджета П меньше 100%, то степень соответствия фактических затрат средств местного бюджета на реализацию муниципальной программы запланированному уровню оценивается как неудовлетворительная.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 xml:space="preserve">Расчет эффективности использования средств местного бюджета на реализацию муниципальной программы производится по следующей формуле:  </w:t>
      </w:r>
    </w:p>
    <w:p w:rsidR="00C520A8" w:rsidRPr="00071B6A" w:rsidRDefault="002F45FB" w:rsidP="00C520A8">
      <w:pPr>
        <w:autoSpaceDE w:val="0"/>
        <w:spacing w:before="100" w:beforeAutospacing="1" w:after="100" w:afterAutospacing="1"/>
        <w:ind w:firstLine="720"/>
        <w:jc w:val="both"/>
      </w:pPr>
      <w:r>
        <w:pict>
          <v:rect id="Прямоугольник 1" o:spid="_x0000_s1026" style="width:38.25pt;height:28.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v:textbox>
              <w:txbxContent>
                <w:p w:rsidR="00C520A8" w:rsidRDefault="00C520A8" w:rsidP="00C520A8">
                  <w:pPr>
                    <w:jc w:val="center"/>
                  </w:pPr>
                  <w:r w:rsidRPr="00E12DDC">
                    <w:object w:dxaOrig="719" w:dyaOrig="620">
                      <v:shape id="_x0000_i1033" type="#_x0000_t75" style="width:24pt;height:20.25pt" o:ole="" filled="t">
                        <v:fill color2="black"/>
                        <v:imagedata r:id="rId17" o:title=""/>
                      </v:shape>
                      <o:OLEObject Type="Embed" ProgID="Equation.3" ShapeID="_x0000_i1033" DrawAspect="Content" ObjectID="_1667635713" r:id="rId18"/>
                    </w:object>
                  </w:r>
                </w:p>
              </w:txbxContent>
            </v:textbox>
            <w10:anchorlock/>
          </v:rect>
        </w:pict>
      </w:r>
      <w:r w:rsidR="00C520A8" w:rsidRPr="00071B6A">
        <w:t>,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где: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Э – эффективность использования средств местного бюджета;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П – показатель полноты использования средств местного бюджета;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E – показатель результативности реализации муниципальной программы.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В целях оценки эффективности использования средств местного бюджета при реализации муниципальной программы устанавливаются следующие критерии: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эффективность использования средств местного бюджета Э равно 1, то такая эффективность оценивается как соответствующая запланированной;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эффективность использования средств местного бюджета Э меньше 1, то такая эффективность оценивается как высокая;</w:t>
      </w:r>
    </w:p>
    <w:p w:rsidR="00C520A8" w:rsidRPr="00071B6A" w:rsidRDefault="00C520A8" w:rsidP="00C520A8">
      <w:pPr>
        <w:autoSpaceDE w:val="0"/>
        <w:spacing w:before="100" w:beforeAutospacing="1" w:after="100" w:afterAutospacing="1"/>
        <w:ind w:firstLine="720"/>
        <w:jc w:val="both"/>
      </w:pPr>
      <w:r w:rsidRPr="00071B6A">
        <w:t>если значение показателя эффективность использования средств местного бюджета Э больше 1, то такая эффективность оценивается как низкая.</w:t>
      </w:r>
    </w:p>
    <w:p w:rsidR="005B4C5B" w:rsidRPr="00071B6A" w:rsidRDefault="005B4C5B" w:rsidP="005B4C5B">
      <w:pPr>
        <w:ind w:firstLine="709"/>
        <w:jc w:val="both"/>
      </w:pPr>
    </w:p>
    <w:p w:rsidR="005B4C5B" w:rsidRPr="00071B6A" w:rsidRDefault="005B4C5B" w:rsidP="005B4C5B">
      <w:pPr>
        <w:jc w:val="both"/>
        <w:sectPr w:rsidR="005B4C5B" w:rsidRPr="00071B6A" w:rsidSect="00336B2D">
          <w:headerReference w:type="default" r:id="rId19"/>
          <w:footerReference w:type="even" r:id="rId20"/>
          <w:footerReference w:type="default" r:id="rId21"/>
          <w:pgSz w:w="11906" w:h="16838"/>
          <w:pgMar w:top="1134" w:right="1247" w:bottom="1134" w:left="1531" w:header="709" w:footer="709" w:gutter="0"/>
          <w:cols w:space="708"/>
          <w:titlePg/>
          <w:docGrid w:linePitch="360"/>
        </w:sectPr>
      </w:pPr>
    </w:p>
    <w:p w:rsidR="00071B6A" w:rsidRDefault="00471157" w:rsidP="001B4E18">
      <w:pPr>
        <w:jc w:val="right"/>
      </w:pPr>
      <w:r w:rsidRPr="00071B6A">
        <w:lastRenderedPageBreak/>
        <w:t xml:space="preserve">                                                                                                                    </w:t>
      </w:r>
      <w:r w:rsidR="001A1F74" w:rsidRPr="00071B6A">
        <w:t xml:space="preserve">Приложение №1 </w:t>
      </w:r>
    </w:p>
    <w:p w:rsidR="00471157" w:rsidRPr="00071B6A" w:rsidRDefault="001A1F74" w:rsidP="001B4E18">
      <w:pPr>
        <w:jc w:val="right"/>
      </w:pPr>
      <w:r w:rsidRPr="00071B6A">
        <w:t>к муни</w:t>
      </w:r>
      <w:r w:rsidR="00712398" w:rsidRPr="00071B6A">
        <w:t>ципальной</w:t>
      </w:r>
      <w:r w:rsidR="005B4C5B" w:rsidRPr="00071B6A">
        <w:t xml:space="preserve"> </w:t>
      </w:r>
    </w:p>
    <w:p w:rsidR="00071B6A" w:rsidRDefault="00471157" w:rsidP="001B4E18">
      <w:pPr>
        <w:jc w:val="right"/>
      </w:pPr>
      <w:r w:rsidRPr="00071B6A">
        <w:t xml:space="preserve">                                                                                              </w:t>
      </w:r>
      <w:r w:rsidR="00071B6A">
        <w:t xml:space="preserve">                         </w:t>
      </w:r>
      <w:r w:rsidRPr="00071B6A">
        <w:t xml:space="preserve"> программе </w:t>
      </w:r>
    </w:p>
    <w:p w:rsidR="00471157" w:rsidRPr="00071B6A" w:rsidRDefault="0093760A" w:rsidP="001B4E18">
      <w:pPr>
        <w:jc w:val="right"/>
      </w:pPr>
      <w:r>
        <w:t>Касиновского</w:t>
      </w:r>
    </w:p>
    <w:p w:rsidR="00712398" w:rsidRPr="00071B6A" w:rsidRDefault="00471157" w:rsidP="00071B6A">
      <w:pPr>
        <w:jc w:val="right"/>
      </w:pPr>
      <w:r w:rsidRPr="00071B6A">
        <w:t xml:space="preserve">                                                                                                                                                  </w:t>
      </w:r>
      <w:r w:rsidR="004048F8" w:rsidRPr="00071B6A">
        <w:t xml:space="preserve">сельсовета </w:t>
      </w:r>
      <w:r w:rsidR="00383902" w:rsidRPr="00071B6A">
        <w:t xml:space="preserve">на </w:t>
      </w:r>
    </w:p>
    <w:p w:rsidR="005B4C5B" w:rsidRPr="00071B6A" w:rsidRDefault="00155853" w:rsidP="001B4E18">
      <w:pPr>
        <w:jc w:val="right"/>
      </w:pPr>
      <w:r w:rsidRPr="00071B6A">
        <w:t>2021</w:t>
      </w:r>
      <w:r w:rsidR="00383902" w:rsidRPr="00071B6A">
        <w:t>-2023</w:t>
      </w:r>
      <w:r w:rsidR="001B4E18" w:rsidRPr="00071B6A">
        <w:t xml:space="preserve"> годы</w:t>
      </w:r>
    </w:p>
    <w:p w:rsidR="005B4C5B" w:rsidRPr="00071B6A" w:rsidRDefault="005B4C5B" w:rsidP="0034086E">
      <w:pPr>
        <w:jc w:val="center"/>
        <w:rPr>
          <w:b/>
        </w:rPr>
      </w:pPr>
      <w:r w:rsidRPr="00071B6A">
        <w:rPr>
          <w:b/>
        </w:rPr>
        <w:t>ПЕРЕЧЕНЬ</w:t>
      </w:r>
    </w:p>
    <w:p w:rsidR="00CE47A5" w:rsidRPr="00071B6A" w:rsidRDefault="005B4C5B" w:rsidP="00D46144">
      <w:pPr>
        <w:jc w:val="center"/>
        <w:rPr>
          <w:b/>
        </w:rPr>
      </w:pPr>
      <w:r w:rsidRPr="00071B6A">
        <w:rPr>
          <w:b/>
        </w:rPr>
        <w:t>мероприятий Программы</w:t>
      </w:r>
      <w:r w:rsidR="00CE47A5" w:rsidRPr="00071B6A">
        <w:t> </w:t>
      </w:r>
    </w:p>
    <w:tbl>
      <w:tblPr>
        <w:tblW w:w="15027" w:type="dxa"/>
        <w:tblCellSpacing w:w="0" w:type="dxa"/>
        <w:tblInd w:w="-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5"/>
        <w:gridCol w:w="4105"/>
        <w:gridCol w:w="2335"/>
        <w:gridCol w:w="2802"/>
        <w:gridCol w:w="140"/>
        <w:gridCol w:w="1642"/>
        <w:gridCol w:w="3418"/>
      </w:tblGrid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№ п/п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Наименование мероприятия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Срок исполнения</w:t>
            </w:r>
          </w:p>
        </w:tc>
        <w:tc>
          <w:tcPr>
            <w:tcW w:w="2802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Исполнитель</w:t>
            </w:r>
          </w:p>
        </w:tc>
        <w:tc>
          <w:tcPr>
            <w:tcW w:w="1782" w:type="dxa"/>
            <w:gridSpan w:val="2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Объем финансирова-ния, тыс.руб.</w:t>
            </w:r>
          </w:p>
        </w:tc>
        <w:tc>
          <w:tcPr>
            <w:tcW w:w="3418" w:type="dxa"/>
          </w:tcPr>
          <w:p w:rsidR="00CE47A5" w:rsidRPr="00071B6A" w:rsidRDefault="009F495D">
            <w:pPr>
              <w:pStyle w:val="a8"/>
              <w:jc w:val="center"/>
            </w:pPr>
            <w:r w:rsidRPr="00071B6A">
              <w:t>Источник финансирова</w:t>
            </w:r>
            <w:r w:rsidR="00CE47A5" w:rsidRPr="00071B6A">
              <w:t>ния</w:t>
            </w:r>
          </w:p>
        </w:tc>
      </w:tr>
      <w:tr w:rsidR="00CE47A5" w:rsidRPr="00071B6A">
        <w:trPr>
          <w:tblCellSpacing w:w="0" w:type="dxa"/>
        </w:trPr>
        <w:tc>
          <w:tcPr>
            <w:tcW w:w="15027" w:type="dxa"/>
            <w:gridSpan w:val="7"/>
          </w:tcPr>
          <w:p w:rsidR="00CE47A5" w:rsidRPr="00071B6A" w:rsidRDefault="00CE47A5">
            <w:pPr>
              <w:pStyle w:val="a8"/>
            </w:pPr>
            <w:r w:rsidRPr="00071B6A">
              <w:t> 1. Совершенствование нормативно-правовой базы в сфере малого и среднего предпринимательства 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1.1.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Разработка проектов нормативных актов по вопросам малого и среднего предпр</w:t>
            </w:r>
            <w:r w:rsidR="00D46144" w:rsidRPr="00071B6A">
              <w:t>инимате</w:t>
            </w:r>
            <w:r w:rsidRPr="00071B6A">
              <w:t>льства поселения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По мере необходимости</w:t>
            </w:r>
          </w:p>
        </w:tc>
        <w:tc>
          <w:tcPr>
            <w:tcW w:w="2942" w:type="dxa"/>
            <w:gridSpan w:val="2"/>
          </w:tcPr>
          <w:p w:rsidR="00CE47A5" w:rsidRPr="00071B6A" w:rsidRDefault="00CE47A5">
            <w:pPr>
              <w:pStyle w:val="a8"/>
              <w:jc w:val="center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="00776E9F"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="004048F8" w:rsidRPr="00071B6A">
              <w:t xml:space="preserve"> </w:t>
            </w:r>
            <w:r w:rsidRPr="00071B6A">
              <w:t xml:space="preserve"> района </w:t>
            </w:r>
            <w:r w:rsidR="00155853" w:rsidRPr="00071B6A">
              <w:t>Курской</w:t>
            </w:r>
            <w:r w:rsidR="00FF1DEF" w:rsidRPr="00071B6A">
              <w:t xml:space="preserve"> </w:t>
            </w:r>
            <w:r w:rsidRPr="00071B6A">
              <w:t xml:space="preserve"> </w:t>
            </w:r>
            <w:r w:rsidR="00FF1DEF" w:rsidRPr="00071B6A">
              <w:t xml:space="preserve">области </w:t>
            </w:r>
          </w:p>
        </w:tc>
        <w:tc>
          <w:tcPr>
            <w:tcW w:w="1642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  <w:tc>
          <w:tcPr>
            <w:tcW w:w="3418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</w:tr>
      <w:tr w:rsidR="00CE47A5" w:rsidRPr="00071B6A">
        <w:trPr>
          <w:tblCellSpacing w:w="0" w:type="dxa"/>
        </w:trPr>
        <w:tc>
          <w:tcPr>
            <w:tcW w:w="15027" w:type="dxa"/>
            <w:gridSpan w:val="7"/>
          </w:tcPr>
          <w:p w:rsidR="00CE47A5" w:rsidRPr="00071B6A" w:rsidRDefault="007258DC">
            <w:pPr>
              <w:pStyle w:val="a8"/>
              <w:jc w:val="center"/>
            </w:pPr>
            <w:r w:rsidRPr="00071B6A">
              <w:t>2</w:t>
            </w:r>
            <w:r w:rsidR="00CE47A5" w:rsidRPr="00071B6A">
              <w:t>. Предоставление информационной и организационной поддержки субъектам малого</w:t>
            </w:r>
            <w:r w:rsidRPr="00071B6A">
              <w:t xml:space="preserve"> </w:t>
            </w:r>
            <w:r w:rsidR="00CE47A5" w:rsidRPr="00071B6A">
              <w:t>и среднего предпринимательства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2.</w:t>
            </w:r>
            <w:r w:rsidR="00383902" w:rsidRPr="00071B6A">
              <w:t>1</w:t>
            </w:r>
            <w:r w:rsidRPr="00071B6A">
              <w:t>.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 xml:space="preserve">Организация и проведение работы с обращениями субъектов малого и среднего предпринимательства, поступившими в Администрацию </w:t>
            </w:r>
            <w:r w:rsidR="0093760A">
              <w:t>Касиновского</w:t>
            </w:r>
            <w:r w:rsidRPr="00071B6A">
              <w:t xml:space="preserve"> </w:t>
            </w:r>
            <w:r w:rsidR="004048F8" w:rsidRPr="00071B6A">
              <w:t>сельсовета</w:t>
            </w:r>
            <w:r w:rsidRPr="00071B6A">
              <w:t xml:space="preserve"> </w:t>
            </w:r>
            <w:r w:rsidR="00155853" w:rsidRPr="00071B6A">
              <w:t>Щигровского</w:t>
            </w:r>
            <w:r w:rsidRPr="00071B6A">
              <w:t xml:space="preserve"> </w:t>
            </w:r>
            <w:r w:rsidR="00335941" w:rsidRPr="00071B6A">
              <w:t xml:space="preserve"> </w:t>
            </w:r>
            <w:r w:rsidRPr="00071B6A">
              <w:t xml:space="preserve">района </w:t>
            </w:r>
            <w:r w:rsidR="00155853" w:rsidRPr="00071B6A">
              <w:t>Курской</w:t>
            </w:r>
            <w:r w:rsidR="00335941" w:rsidRPr="00071B6A">
              <w:t xml:space="preserve"> области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По мере необходимости</w:t>
            </w:r>
          </w:p>
        </w:tc>
        <w:tc>
          <w:tcPr>
            <w:tcW w:w="2802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Pr="00071B6A">
              <w:t xml:space="preserve"> </w:t>
            </w:r>
            <w:r w:rsidR="00C00F13" w:rsidRPr="00071B6A">
              <w:t xml:space="preserve"> </w:t>
            </w:r>
            <w:r w:rsidRPr="00071B6A">
              <w:t xml:space="preserve">района </w:t>
            </w:r>
            <w:r w:rsidR="00155853" w:rsidRPr="00071B6A">
              <w:t>Курской</w:t>
            </w:r>
            <w:r w:rsidR="00FF1DEF" w:rsidRPr="00071B6A">
              <w:t xml:space="preserve"> </w:t>
            </w:r>
            <w:r w:rsidR="00C00F13" w:rsidRPr="00071B6A">
              <w:t>области</w:t>
            </w:r>
            <w:r w:rsidR="00FF1DEF" w:rsidRPr="00071B6A">
              <w:t xml:space="preserve"> </w:t>
            </w:r>
          </w:p>
        </w:tc>
        <w:tc>
          <w:tcPr>
            <w:tcW w:w="1782" w:type="dxa"/>
            <w:gridSpan w:val="2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  <w:tc>
          <w:tcPr>
            <w:tcW w:w="3418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 w:rsidP="00383902">
            <w:pPr>
              <w:pStyle w:val="a8"/>
              <w:jc w:val="center"/>
            </w:pPr>
            <w:r w:rsidRPr="00071B6A">
              <w:t>2.</w:t>
            </w:r>
            <w:r w:rsidR="00383902" w:rsidRPr="00071B6A">
              <w:t>2</w:t>
            </w:r>
            <w:r w:rsidRPr="00071B6A">
              <w:t>.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Размещение на официальном сайте Администрации в сети «Интернет» материалов о малом и среднем предпринимательстве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По мере поступления</w:t>
            </w:r>
          </w:p>
        </w:tc>
        <w:tc>
          <w:tcPr>
            <w:tcW w:w="2802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Pr="00071B6A">
              <w:t xml:space="preserve"> </w:t>
            </w:r>
            <w:r w:rsidR="001F52DC" w:rsidRPr="00071B6A">
              <w:t xml:space="preserve"> </w:t>
            </w:r>
            <w:r w:rsidRPr="00071B6A">
              <w:t xml:space="preserve">района </w:t>
            </w:r>
            <w:r w:rsidR="00155853" w:rsidRPr="00071B6A">
              <w:t>Курской</w:t>
            </w:r>
            <w:r w:rsidR="00FF1DEF" w:rsidRPr="00071B6A">
              <w:t xml:space="preserve"> </w:t>
            </w:r>
            <w:r w:rsidR="001F52DC" w:rsidRPr="00071B6A">
              <w:t>области</w:t>
            </w:r>
            <w:r w:rsidR="00FF1DEF" w:rsidRPr="00071B6A">
              <w:t xml:space="preserve"> </w:t>
            </w:r>
          </w:p>
        </w:tc>
        <w:tc>
          <w:tcPr>
            <w:tcW w:w="1782" w:type="dxa"/>
            <w:gridSpan w:val="2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  <w:tc>
          <w:tcPr>
            <w:tcW w:w="3418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 w:rsidP="00383902">
            <w:pPr>
              <w:pStyle w:val="a8"/>
              <w:jc w:val="center"/>
            </w:pPr>
            <w:r w:rsidRPr="00071B6A">
              <w:t>2.</w:t>
            </w:r>
            <w:r w:rsidR="00383902" w:rsidRPr="00071B6A">
              <w:t>3</w:t>
            </w:r>
            <w:r w:rsidRPr="00071B6A">
              <w:t>.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Освещение в СМИ деятельности субъектов ма</w:t>
            </w:r>
            <w:r w:rsidR="00E90248" w:rsidRPr="00071B6A">
              <w:t>лого и среднего предприниматель</w:t>
            </w:r>
            <w:r w:rsidRPr="00071B6A">
              <w:t>ства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По мере поступления</w:t>
            </w:r>
          </w:p>
        </w:tc>
        <w:tc>
          <w:tcPr>
            <w:tcW w:w="2802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="00EF2E95"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Pr="00071B6A">
              <w:t xml:space="preserve"> </w:t>
            </w:r>
            <w:r w:rsidR="001F52DC" w:rsidRPr="00071B6A">
              <w:t xml:space="preserve"> </w:t>
            </w:r>
            <w:r w:rsidRPr="00071B6A">
              <w:t xml:space="preserve">района </w:t>
            </w:r>
            <w:r w:rsidR="00155853" w:rsidRPr="00071B6A">
              <w:t>Курской</w:t>
            </w:r>
            <w:r w:rsidR="00FF1DEF" w:rsidRPr="00071B6A">
              <w:t xml:space="preserve"> </w:t>
            </w:r>
            <w:r w:rsidR="001F52DC" w:rsidRPr="00071B6A">
              <w:t>области</w:t>
            </w:r>
          </w:p>
        </w:tc>
        <w:tc>
          <w:tcPr>
            <w:tcW w:w="1782" w:type="dxa"/>
            <w:gridSpan w:val="2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  <w:tc>
          <w:tcPr>
            <w:tcW w:w="3418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833182" w:rsidRPr="00071B6A" w:rsidRDefault="00833182">
            <w:pPr>
              <w:pStyle w:val="a8"/>
              <w:jc w:val="center"/>
            </w:pPr>
          </w:p>
          <w:p w:rsidR="00CE47A5" w:rsidRPr="00071B6A" w:rsidRDefault="00CE47A5" w:rsidP="00383902">
            <w:pPr>
              <w:pStyle w:val="a8"/>
              <w:jc w:val="center"/>
            </w:pPr>
            <w:r w:rsidRPr="00071B6A">
              <w:t>2.</w:t>
            </w:r>
            <w:r w:rsidR="00383902" w:rsidRPr="00071B6A">
              <w:t>4</w:t>
            </w:r>
            <w:r w:rsidRPr="00071B6A">
              <w:t>.</w:t>
            </w:r>
          </w:p>
        </w:tc>
        <w:tc>
          <w:tcPr>
            <w:tcW w:w="410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Подготовка и проведение «круглых столов», деловых встреч</w:t>
            </w:r>
            <w:r w:rsidR="00383902" w:rsidRPr="00071B6A">
              <w:t>, собраний и совещаний</w:t>
            </w:r>
            <w:r w:rsidRPr="00071B6A">
              <w:t xml:space="preserve"> по вопросам развития </w:t>
            </w:r>
            <w:r w:rsidRPr="00071B6A">
              <w:lastRenderedPageBreak/>
              <w:t>ма</w:t>
            </w:r>
            <w:r w:rsidR="007F21FD" w:rsidRPr="00071B6A">
              <w:t>лого и среднего предприниматель</w:t>
            </w:r>
            <w:r w:rsidRPr="00071B6A">
              <w:t>ства</w:t>
            </w:r>
          </w:p>
        </w:tc>
        <w:tc>
          <w:tcPr>
            <w:tcW w:w="2335" w:type="dxa"/>
          </w:tcPr>
          <w:p w:rsidR="00CE47A5" w:rsidRPr="00071B6A" w:rsidRDefault="00CE47A5">
            <w:pPr>
              <w:pStyle w:val="a8"/>
              <w:jc w:val="center"/>
            </w:pPr>
            <w:r w:rsidRPr="00071B6A">
              <w:lastRenderedPageBreak/>
              <w:t>ежегодно</w:t>
            </w:r>
          </w:p>
        </w:tc>
        <w:tc>
          <w:tcPr>
            <w:tcW w:w="2802" w:type="dxa"/>
          </w:tcPr>
          <w:p w:rsidR="00CE47A5" w:rsidRPr="00071B6A" w:rsidRDefault="00D51636" w:rsidP="00A62E1D">
            <w:pPr>
              <w:pStyle w:val="a8"/>
              <w:jc w:val="center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="00EF2E95"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="004048F8" w:rsidRPr="00071B6A">
              <w:t xml:space="preserve"> </w:t>
            </w:r>
            <w:r w:rsidRPr="00071B6A">
              <w:t>района</w:t>
            </w:r>
            <w:r w:rsidR="00A62E1D" w:rsidRPr="00071B6A">
              <w:t xml:space="preserve"> </w:t>
            </w:r>
            <w:r w:rsidR="00155853" w:rsidRPr="00071B6A">
              <w:lastRenderedPageBreak/>
              <w:t>Курской</w:t>
            </w:r>
            <w:r w:rsidR="00FF1DEF" w:rsidRPr="00071B6A">
              <w:t xml:space="preserve"> </w:t>
            </w:r>
            <w:r w:rsidR="00C30154" w:rsidRPr="00071B6A">
              <w:t>области</w:t>
            </w:r>
          </w:p>
        </w:tc>
        <w:tc>
          <w:tcPr>
            <w:tcW w:w="1782" w:type="dxa"/>
            <w:gridSpan w:val="2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lastRenderedPageBreak/>
              <w:t>-</w:t>
            </w:r>
          </w:p>
        </w:tc>
        <w:tc>
          <w:tcPr>
            <w:tcW w:w="3418" w:type="dxa"/>
          </w:tcPr>
          <w:p w:rsidR="00CE47A5" w:rsidRPr="00071B6A" w:rsidRDefault="00EF2E95" w:rsidP="00EF2E95">
            <w:pPr>
              <w:pStyle w:val="a8"/>
              <w:jc w:val="center"/>
            </w:pPr>
            <w:r w:rsidRPr="00071B6A">
              <w:t>-</w:t>
            </w:r>
          </w:p>
        </w:tc>
      </w:tr>
      <w:tr w:rsidR="00CE47A5" w:rsidRPr="00071B6A">
        <w:trPr>
          <w:trHeight w:val="402"/>
          <w:tblCellSpacing w:w="0" w:type="dxa"/>
        </w:trPr>
        <w:tc>
          <w:tcPr>
            <w:tcW w:w="15027" w:type="dxa"/>
            <w:gridSpan w:val="7"/>
          </w:tcPr>
          <w:p w:rsidR="00CE47A5" w:rsidRPr="00071B6A" w:rsidRDefault="00CE47A5" w:rsidP="007258DC">
            <w:pPr>
              <w:pStyle w:val="a8"/>
              <w:jc w:val="center"/>
            </w:pPr>
            <w:r w:rsidRPr="00071B6A">
              <w:t>3.  Создание положительного имиджа малого предпринимательства</w:t>
            </w:r>
          </w:p>
        </w:tc>
      </w:tr>
      <w:tr w:rsidR="00874330" w:rsidRPr="00071B6A">
        <w:trPr>
          <w:tblCellSpacing w:w="0" w:type="dxa"/>
        </w:trPr>
        <w:tc>
          <w:tcPr>
            <w:tcW w:w="585" w:type="dxa"/>
          </w:tcPr>
          <w:p w:rsidR="00CE47A5" w:rsidRPr="00071B6A" w:rsidRDefault="00CE47A5" w:rsidP="00296412">
            <w:pPr>
              <w:pStyle w:val="a8"/>
              <w:jc w:val="both"/>
            </w:pPr>
            <w:r w:rsidRPr="00071B6A">
              <w:t>3.1.</w:t>
            </w:r>
          </w:p>
        </w:tc>
        <w:tc>
          <w:tcPr>
            <w:tcW w:w="4105" w:type="dxa"/>
          </w:tcPr>
          <w:p w:rsidR="00CE47A5" w:rsidRPr="00071B6A" w:rsidRDefault="002C2DEB" w:rsidP="007258DC">
            <w:pPr>
              <w:pStyle w:val="a8"/>
              <w:ind w:left="135" w:right="175"/>
              <w:jc w:val="both"/>
            </w:pPr>
            <w:r w:rsidRPr="00071B6A">
              <w:t>П</w:t>
            </w:r>
            <w:r w:rsidR="00CE47A5" w:rsidRPr="00071B6A">
              <w:t>убликация</w:t>
            </w:r>
            <w:r w:rsidR="00284411">
              <w:t xml:space="preserve"> и распространение</w:t>
            </w:r>
            <w:r w:rsidR="00CE47A5" w:rsidRPr="00071B6A">
              <w:t xml:space="preserve"> информационных материалов по вопросам ра</w:t>
            </w:r>
            <w:r w:rsidR="005A31DE" w:rsidRPr="00071B6A">
              <w:t>звития малого предпринимательст</w:t>
            </w:r>
            <w:r w:rsidR="00CE47A5" w:rsidRPr="00071B6A">
              <w:t>ва</w:t>
            </w:r>
          </w:p>
        </w:tc>
        <w:tc>
          <w:tcPr>
            <w:tcW w:w="2335" w:type="dxa"/>
          </w:tcPr>
          <w:p w:rsidR="00CE47A5" w:rsidRPr="00071B6A" w:rsidRDefault="00CE47A5" w:rsidP="007258DC">
            <w:pPr>
              <w:pStyle w:val="a8"/>
              <w:ind w:left="165" w:right="68"/>
              <w:jc w:val="both"/>
            </w:pPr>
            <w:r w:rsidRPr="00071B6A">
              <w:t>По мере поступления</w:t>
            </w:r>
          </w:p>
        </w:tc>
        <w:tc>
          <w:tcPr>
            <w:tcW w:w="2802" w:type="dxa"/>
          </w:tcPr>
          <w:p w:rsidR="00CE47A5" w:rsidRPr="00071B6A" w:rsidRDefault="00CE47A5" w:rsidP="007258DC">
            <w:pPr>
              <w:pStyle w:val="a8"/>
              <w:ind w:left="92" w:right="82"/>
              <w:jc w:val="both"/>
            </w:pPr>
            <w:r w:rsidRPr="00071B6A">
              <w:t xml:space="preserve">Администрация </w:t>
            </w:r>
            <w:r w:rsidR="0093760A">
              <w:t>Касиновского</w:t>
            </w:r>
            <w:r w:rsidRPr="00071B6A">
              <w:t xml:space="preserve"> </w:t>
            </w:r>
            <w:r w:rsidR="004048F8" w:rsidRPr="00071B6A">
              <w:t xml:space="preserve">сельсовета </w:t>
            </w:r>
            <w:r w:rsidR="00155853" w:rsidRPr="00071B6A">
              <w:t>Щигровского</w:t>
            </w:r>
            <w:r w:rsidRPr="00071B6A">
              <w:t xml:space="preserve"> района </w:t>
            </w:r>
            <w:r w:rsidR="00155853" w:rsidRPr="00071B6A">
              <w:t>Курской</w:t>
            </w:r>
            <w:r w:rsidR="00AC4BB7" w:rsidRPr="00071B6A">
              <w:t xml:space="preserve"> области</w:t>
            </w:r>
            <w:r w:rsidR="00FF1DEF" w:rsidRPr="00071B6A">
              <w:t xml:space="preserve"> </w:t>
            </w:r>
          </w:p>
        </w:tc>
        <w:tc>
          <w:tcPr>
            <w:tcW w:w="1782" w:type="dxa"/>
            <w:gridSpan w:val="2"/>
          </w:tcPr>
          <w:p w:rsidR="00CE47A5" w:rsidRPr="00071B6A" w:rsidRDefault="00CE47A5">
            <w:pPr>
              <w:pStyle w:val="a8"/>
              <w:jc w:val="center"/>
            </w:pPr>
          </w:p>
          <w:p w:rsidR="00CE47A5" w:rsidRPr="00071B6A" w:rsidRDefault="00284411">
            <w:pPr>
              <w:pStyle w:val="a8"/>
              <w:jc w:val="center"/>
            </w:pPr>
            <w:r>
              <w:t>3</w:t>
            </w:r>
          </w:p>
          <w:p w:rsidR="00CE47A5" w:rsidRPr="00071B6A" w:rsidRDefault="00CE47A5">
            <w:pPr>
              <w:pStyle w:val="a8"/>
              <w:jc w:val="center"/>
            </w:pPr>
          </w:p>
          <w:p w:rsidR="00CE47A5" w:rsidRPr="00071B6A" w:rsidRDefault="00CE47A5">
            <w:pPr>
              <w:pStyle w:val="a8"/>
              <w:jc w:val="center"/>
            </w:pPr>
            <w:r w:rsidRPr="00071B6A">
              <w:t> </w:t>
            </w:r>
          </w:p>
          <w:p w:rsidR="00CE47A5" w:rsidRPr="00071B6A" w:rsidRDefault="00CE47A5">
            <w:pPr>
              <w:pStyle w:val="a8"/>
              <w:jc w:val="center"/>
            </w:pPr>
          </w:p>
        </w:tc>
        <w:tc>
          <w:tcPr>
            <w:tcW w:w="3418" w:type="dxa"/>
          </w:tcPr>
          <w:p w:rsidR="00CE47A5" w:rsidRPr="00071B6A" w:rsidRDefault="00442EB4">
            <w:pPr>
              <w:pStyle w:val="a8"/>
              <w:jc w:val="center"/>
            </w:pPr>
            <w:r w:rsidRPr="00071B6A">
              <w:t>-</w:t>
            </w:r>
          </w:p>
        </w:tc>
      </w:tr>
      <w:tr w:rsidR="00CE47A5" w:rsidRPr="00071B6A">
        <w:trPr>
          <w:tblCellSpacing w:w="0" w:type="dxa"/>
        </w:trPr>
        <w:tc>
          <w:tcPr>
            <w:tcW w:w="9827" w:type="dxa"/>
            <w:gridSpan w:val="4"/>
          </w:tcPr>
          <w:p w:rsidR="00CE47A5" w:rsidRPr="00071B6A" w:rsidRDefault="00CE47A5">
            <w:pPr>
              <w:pStyle w:val="a8"/>
              <w:jc w:val="center"/>
            </w:pPr>
            <w:r w:rsidRPr="00071B6A">
              <w:t>Итого по Программе</w:t>
            </w:r>
          </w:p>
        </w:tc>
        <w:tc>
          <w:tcPr>
            <w:tcW w:w="1782" w:type="dxa"/>
            <w:gridSpan w:val="2"/>
          </w:tcPr>
          <w:p w:rsidR="00CE47A5" w:rsidRPr="00071B6A" w:rsidRDefault="00284411">
            <w:pPr>
              <w:pStyle w:val="a8"/>
              <w:jc w:val="center"/>
            </w:pPr>
            <w:r>
              <w:t>3</w:t>
            </w:r>
          </w:p>
        </w:tc>
        <w:tc>
          <w:tcPr>
            <w:tcW w:w="3418" w:type="dxa"/>
          </w:tcPr>
          <w:p w:rsidR="00CE47A5" w:rsidRPr="00071B6A" w:rsidRDefault="00CE47A5" w:rsidP="007258DC">
            <w:pPr>
              <w:pStyle w:val="a8"/>
              <w:ind w:left="96"/>
            </w:pPr>
          </w:p>
        </w:tc>
      </w:tr>
    </w:tbl>
    <w:p w:rsidR="004048F8" w:rsidRPr="00071B6A" w:rsidRDefault="004048F8" w:rsidP="00383902">
      <w:pPr>
        <w:jc w:val="right"/>
      </w:pPr>
    </w:p>
    <w:p w:rsidR="004048F8" w:rsidRPr="00071B6A" w:rsidRDefault="004048F8" w:rsidP="00383902">
      <w:pPr>
        <w:jc w:val="right"/>
      </w:pPr>
    </w:p>
    <w:p w:rsidR="004048F8" w:rsidRPr="00071B6A" w:rsidRDefault="004048F8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5B5E61" w:rsidRDefault="005B5E61" w:rsidP="00383902">
      <w:pPr>
        <w:jc w:val="right"/>
      </w:pPr>
    </w:p>
    <w:p w:rsidR="00071B6A" w:rsidRDefault="00383902" w:rsidP="00383902">
      <w:pPr>
        <w:jc w:val="right"/>
      </w:pPr>
      <w:r w:rsidRPr="00071B6A">
        <w:lastRenderedPageBreak/>
        <w:t>Приложение №2</w:t>
      </w:r>
    </w:p>
    <w:p w:rsidR="00383902" w:rsidRPr="00071B6A" w:rsidRDefault="00071B6A" w:rsidP="00383902">
      <w:pPr>
        <w:jc w:val="right"/>
      </w:pPr>
      <w:r>
        <w:t xml:space="preserve"> к муниципальной</w:t>
      </w:r>
      <w:r w:rsidR="00383902" w:rsidRPr="00071B6A">
        <w:t xml:space="preserve"> </w:t>
      </w:r>
    </w:p>
    <w:p w:rsidR="00383902" w:rsidRPr="00071B6A" w:rsidRDefault="00383902" w:rsidP="00383902">
      <w:pPr>
        <w:jc w:val="right"/>
      </w:pPr>
      <w:r w:rsidRPr="00071B6A">
        <w:t xml:space="preserve">                                                                                              </w:t>
      </w:r>
      <w:r w:rsidR="00071B6A">
        <w:t xml:space="preserve">                         </w:t>
      </w:r>
      <w:r w:rsidRPr="00071B6A">
        <w:t xml:space="preserve"> программе </w:t>
      </w:r>
      <w:r w:rsidR="0093760A">
        <w:t>Касиновского</w:t>
      </w:r>
    </w:p>
    <w:p w:rsidR="004048F8" w:rsidRPr="00071B6A" w:rsidRDefault="00383902" w:rsidP="00383902">
      <w:pPr>
        <w:jc w:val="right"/>
      </w:pPr>
      <w:r w:rsidRPr="00071B6A">
        <w:t xml:space="preserve">                                                                                                                                                  </w:t>
      </w:r>
      <w:r w:rsidR="00071B6A">
        <w:t>сельсовета</w:t>
      </w:r>
      <w:r w:rsidRPr="00071B6A">
        <w:t xml:space="preserve"> </w:t>
      </w:r>
    </w:p>
    <w:p w:rsidR="00383902" w:rsidRPr="00071B6A" w:rsidRDefault="00383902" w:rsidP="00383902">
      <w:pPr>
        <w:jc w:val="right"/>
      </w:pPr>
      <w:r w:rsidRPr="00071B6A">
        <w:t xml:space="preserve">на </w:t>
      </w:r>
      <w:r w:rsidR="00155853" w:rsidRPr="00071B6A">
        <w:t>2021</w:t>
      </w:r>
      <w:r w:rsidRPr="00071B6A">
        <w:t>-2023 годы</w:t>
      </w:r>
    </w:p>
    <w:p w:rsidR="00383902" w:rsidRPr="00071B6A" w:rsidRDefault="00383902" w:rsidP="00383902">
      <w:pPr>
        <w:jc w:val="center"/>
        <w:rPr>
          <w:b/>
          <w:bCs/>
        </w:rPr>
      </w:pPr>
      <w:r w:rsidRPr="00071B6A">
        <w:rPr>
          <w:b/>
          <w:bCs/>
        </w:rPr>
        <w:t>ПЕРЕЧЕНЬ</w:t>
      </w:r>
    </w:p>
    <w:p w:rsidR="00383902" w:rsidRPr="00071B6A" w:rsidRDefault="00383902" w:rsidP="00383902">
      <w:pPr>
        <w:jc w:val="center"/>
        <w:rPr>
          <w:b/>
          <w:bCs/>
        </w:rPr>
      </w:pPr>
      <w:r w:rsidRPr="00071B6A">
        <w:rPr>
          <w:b/>
          <w:bCs/>
        </w:rPr>
        <w:t xml:space="preserve">целевых показателей муниципальной программы «Развитие и поддержка малого и среднего предпринимательства в </w:t>
      </w:r>
      <w:r w:rsidR="0093760A">
        <w:rPr>
          <w:b/>
          <w:bCs/>
        </w:rPr>
        <w:t>Касиновском</w:t>
      </w:r>
      <w:r w:rsidRPr="00071B6A">
        <w:rPr>
          <w:b/>
          <w:bCs/>
        </w:rPr>
        <w:t xml:space="preserve"> </w:t>
      </w:r>
      <w:r w:rsidR="004048F8" w:rsidRPr="00071B6A">
        <w:rPr>
          <w:b/>
        </w:rPr>
        <w:t>сельсовета</w:t>
      </w:r>
      <w:r w:rsidR="004048F8" w:rsidRPr="00071B6A">
        <w:rPr>
          <w:b/>
          <w:bCs/>
        </w:rPr>
        <w:t xml:space="preserve"> </w:t>
      </w:r>
      <w:r w:rsidR="001A1F74" w:rsidRPr="00071B6A">
        <w:rPr>
          <w:b/>
          <w:bCs/>
        </w:rPr>
        <w:t xml:space="preserve">на </w:t>
      </w:r>
      <w:r w:rsidR="00155853" w:rsidRPr="00071B6A">
        <w:rPr>
          <w:b/>
          <w:bCs/>
        </w:rPr>
        <w:t>2021</w:t>
      </w:r>
      <w:r w:rsidR="001A1F74" w:rsidRPr="00071B6A">
        <w:rPr>
          <w:b/>
          <w:bCs/>
        </w:rPr>
        <w:t>-2023</w:t>
      </w:r>
      <w:r w:rsidRPr="00071B6A">
        <w:rPr>
          <w:b/>
          <w:bCs/>
        </w:rPr>
        <w:t xml:space="preserve"> годы» </w:t>
      </w:r>
    </w:p>
    <w:p w:rsidR="001A1F74" w:rsidRPr="00071B6A" w:rsidRDefault="001A1F74" w:rsidP="00383902">
      <w:pPr>
        <w:jc w:val="center"/>
      </w:pPr>
    </w:p>
    <w:tbl>
      <w:tblPr>
        <w:tblW w:w="14706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79"/>
        <w:gridCol w:w="4089"/>
        <w:gridCol w:w="1701"/>
        <w:gridCol w:w="1842"/>
        <w:gridCol w:w="1985"/>
        <w:gridCol w:w="1984"/>
        <w:gridCol w:w="2126"/>
      </w:tblGrid>
      <w:tr w:rsidR="001A1F74" w:rsidRPr="00071B6A">
        <w:trPr>
          <w:trHeight w:val="210"/>
        </w:trPr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№</w:t>
            </w:r>
          </w:p>
          <w:p w:rsidR="001A1F74" w:rsidRPr="00071B6A" w:rsidRDefault="001A1F74" w:rsidP="00AB63E5">
            <w:pPr>
              <w:spacing w:before="100" w:beforeAutospacing="1" w:after="100" w:afterAutospacing="1" w:line="210" w:lineRule="atLeast"/>
              <w:jc w:val="center"/>
            </w:pPr>
            <w:r w:rsidRPr="00071B6A">
              <w:rPr>
                <w:b/>
                <w:bCs/>
              </w:rPr>
              <w:t>п/п</w:t>
            </w:r>
          </w:p>
        </w:tc>
        <w:tc>
          <w:tcPr>
            <w:tcW w:w="4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 w:line="210" w:lineRule="atLeast"/>
              <w:jc w:val="center"/>
            </w:pPr>
            <w:r w:rsidRPr="00071B6A">
              <w:rPr>
                <w:b/>
                <w:bCs/>
              </w:rPr>
              <w:t>Наименование целевого показателя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 w:line="210" w:lineRule="atLeast"/>
              <w:jc w:val="center"/>
            </w:pPr>
            <w:r w:rsidRPr="00071B6A">
              <w:rPr>
                <w:b/>
                <w:bCs/>
              </w:rPr>
              <w:t>Единица измерения</w:t>
            </w:r>
          </w:p>
        </w:tc>
        <w:tc>
          <w:tcPr>
            <w:tcW w:w="793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 w:line="210" w:lineRule="atLeast"/>
              <w:jc w:val="center"/>
              <w:rPr>
                <w:b/>
              </w:rPr>
            </w:pPr>
            <w:r w:rsidRPr="00071B6A">
              <w:rPr>
                <w:b/>
              </w:rPr>
              <w:t>Значение целевых показателей</w:t>
            </w:r>
          </w:p>
        </w:tc>
      </w:tr>
      <w:tr w:rsidR="001A1F74" w:rsidRPr="00071B6A">
        <w:trPr>
          <w:trHeight w:val="3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1F74" w:rsidRPr="00071B6A" w:rsidRDefault="001A1F74" w:rsidP="00AB63E5"/>
        </w:tc>
        <w:tc>
          <w:tcPr>
            <w:tcW w:w="40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F74" w:rsidRPr="00071B6A" w:rsidRDefault="001A1F74" w:rsidP="00AB63E5"/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A1F74" w:rsidRPr="00071B6A" w:rsidRDefault="001A1F74" w:rsidP="00AB63E5"/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Текущий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Первый год реализации муниципальной программы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Второй год реализации программы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Третий год реализации программы</w:t>
            </w:r>
          </w:p>
        </w:tc>
      </w:tr>
      <w:tr w:rsidR="001A1F74" w:rsidRPr="00071B6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1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rPr>
                <w:b/>
                <w:bCs/>
              </w:rPr>
              <w:t>7</w:t>
            </w:r>
          </w:p>
        </w:tc>
      </w:tr>
      <w:tr w:rsidR="001A1F74" w:rsidRPr="00071B6A">
        <w:trPr>
          <w:trHeight w:val="655"/>
        </w:trPr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>1.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>Увеличение количества индивидуальных предпринимателей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1</w:t>
            </w:r>
          </w:p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1 </w:t>
            </w:r>
          </w:p>
          <w:p w:rsidR="001A1F74" w:rsidRPr="00071B6A" w:rsidRDefault="001A1F74" w:rsidP="00AB63E5">
            <w:pPr>
              <w:spacing w:before="100" w:beforeAutospacing="1" w:after="100" w:afterAutospacing="1"/>
              <w:ind w:firstLine="708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 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1  </w:t>
            </w:r>
          </w:p>
        </w:tc>
      </w:tr>
      <w:tr w:rsidR="001A1F74" w:rsidRPr="00071B6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>2.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>Увеличение количества рабочих мест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 Ед.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 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 2</w:t>
            </w:r>
          </w:p>
        </w:tc>
      </w:tr>
      <w:tr w:rsidR="001A1F74" w:rsidRPr="00071B6A">
        <w:tc>
          <w:tcPr>
            <w:tcW w:w="9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 xml:space="preserve">3. </w:t>
            </w:r>
          </w:p>
        </w:tc>
        <w:tc>
          <w:tcPr>
            <w:tcW w:w="4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jc w:val="center"/>
            </w:pPr>
            <w:r w:rsidRPr="00071B6A">
              <w:t>Увеличение доли налоговых поступлений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AB63E5">
            <w:pPr>
              <w:spacing w:before="100" w:beforeAutospacing="1" w:after="100" w:afterAutospacing="1"/>
              <w:ind w:firstLine="708"/>
            </w:pPr>
            <w:r w:rsidRPr="00071B6A"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5 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A1F74" w:rsidRPr="00071B6A" w:rsidRDefault="001A1F74" w:rsidP="001A1F74">
            <w:pPr>
              <w:spacing w:before="100" w:beforeAutospacing="1" w:after="100" w:afterAutospacing="1"/>
              <w:jc w:val="center"/>
            </w:pPr>
            <w:r w:rsidRPr="00071B6A">
              <w:t>5</w:t>
            </w:r>
          </w:p>
        </w:tc>
      </w:tr>
    </w:tbl>
    <w:p w:rsidR="007D3828" w:rsidRDefault="00851F3D" w:rsidP="00383902">
      <w:r w:rsidRPr="00071B6A">
        <w:t xml:space="preserve"> </w:t>
      </w: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Default="00071B6A" w:rsidP="00071B6A">
      <w:pPr>
        <w:tabs>
          <w:tab w:val="left" w:pos="14317"/>
        </w:tabs>
        <w:spacing w:before="100" w:beforeAutospacing="1" w:after="100" w:afterAutospacing="1"/>
        <w:ind w:firstLine="7655"/>
        <w:rPr>
          <w:color w:val="000000"/>
        </w:rPr>
      </w:pPr>
    </w:p>
    <w:p w:rsidR="00071B6A" w:rsidRPr="00D15F0F" w:rsidRDefault="005B5E61" w:rsidP="005B5E61">
      <w:pPr>
        <w:pStyle w:val="ab"/>
        <w:jc w:val="right"/>
      </w:pPr>
      <w:r>
        <w:lastRenderedPageBreak/>
        <w:t>При</w:t>
      </w:r>
      <w:r w:rsidR="00071B6A" w:rsidRPr="00D15F0F">
        <w:t>ложение №  3</w:t>
      </w:r>
    </w:p>
    <w:p w:rsidR="00071B6A" w:rsidRPr="00D15F0F" w:rsidRDefault="00071B6A" w:rsidP="005B5E61">
      <w:pPr>
        <w:pStyle w:val="ab"/>
        <w:jc w:val="right"/>
      </w:pPr>
      <w:r w:rsidRPr="00D15F0F">
        <w:t xml:space="preserve">к муниципальной  программе  </w:t>
      </w:r>
    </w:p>
    <w:p w:rsidR="00071B6A" w:rsidRPr="00D15F0F" w:rsidRDefault="0093760A" w:rsidP="005B5E61">
      <w:pPr>
        <w:pStyle w:val="ab"/>
        <w:jc w:val="right"/>
      </w:pPr>
      <w:r>
        <w:t>Касиновского</w:t>
      </w:r>
      <w:r w:rsidR="005B5E61">
        <w:t xml:space="preserve"> сельсовета</w:t>
      </w:r>
      <w:r w:rsidR="00071B6A" w:rsidRPr="00D15F0F">
        <w:t xml:space="preserve"> </w:t>
      </w:r>
    </w:p>
    <w:p w:rsidR="00071B6A" w:rsidRPr="00D15F0F" w:rsidRDefault="00071B6A" w:rsidP="00071B6A">
      <w:pPr>
        <w:tabs>
          <w:tab w:val="left" w:pos="2775"/>
        </w:tabs>
        <w:spacing w:before="100" w:beforeAutospacing="1" w:after="100" w:afterAutospacing="1"/>
        <w:jc w:val="center"/>
      </w:pPr>
      <w:r w:rsidRPr="00D15F0F">
        <w:rPr>
          <w:b/>
          <w:sz w:val="28"/>
          <w:szCs w:val="28"/>
        </w:rPr>
        <w:t>Ресурсное</w:t>
      </w:r>
    </w:p>
    <w:p w:rsidR="00071B6A" w:rsidRPr="00D15F0F" w:rsidRDefault="00071B6A" w:rsidP="00071B6A">
      <w:pPr>
        <w:spacing w:before="100" w:beforeAutospacing="1" w:after="100" w:afterAutospacing="1"/>
        <w:jc w:val="center"/>
      </w:pPr>
      <w:r w:rsidRPr="00D15F0F">
        <w:rPr>
          <w:b/>
          <w:lang w:val="x-none"/>
        </w:rPr>
        <w:t xml:space="preserve">обеспечение и прогнозная (справочная) оценка расходов местного бюджета </w:t>
      </w:r>
    </w:p>
    <w:p w:rsidR="00071B6A" w:rsidRPr="00D15F0F" w:rsidRDefault="00071B6A" w:rsidP="00071B6A">
      <w:pPr>
        <w:spacing w:before="100" w:beforeAutospacing="1" w:after="100" w:afterAutospacing="1"/>
        <w:jc w:val="center"/>
      </w:pPr>
      <w:r w:rsidRPr="00D15F0F">
        <w:rPr>
          <w:b/>
          <w:lang w:val="x-none"/>
        </w:rPr>
        <w:t xml:space="preserve">на реализацию целей муниципальной программы  </w:t>
      </w:r>
      <w:r w:rsidR="005B5E61" w:rsidRPr="00071B6A">
        <w:rPr>
          <w:b/>
          <w:bCs/>
        </w:rPr>
        <w:t xml:space="preserve">«Развитие и поддержка малого и среднего предпринимательства в </w:t>
      </w:r>
      <w:r w:rsidR="0093760A">
        <w:rPr>
          <w:b/>
          <w:bCs/>
        </w:rPr>
        <w:t>Касиновском</w:t>
      </w:r>
      <w:r w:rsidR="005B5E61" w:rsidRPr="00071B6A">
        <w:rPr>
          <w:b/>
          <w:bCs/>
        </w:rPr>
        <w:t xml:space="preserve"> </w:t>
      </w:r>
      <w:r w:rsidR="005B5E61" w:rsidRPr="00071B6A">
        <w:rPr>
          <w:b/>
        </w:rPr>
        <w:t>сельсовета</w:t>
      </w:r>
      <w:r w:rsidR="005B5E61" w:rsidRPr="00071B6A">
        <w:rPr>
          <w:b/>
          <w:bCs/>
        </w:rPr>
        <w:t xml:space="preserve"> на 2021-2023 годы» </w:t>
      </w:r>
    </w:p>
    <w:tbl>
      <w:tblPr>
        <w:tblW w:w="150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3"/>
        <w:gridCol w:w="3542"/>
        <w:gridCol w:w="1989"/>
        <w:gridCol w:w="1559"/>
        <w:gridCol w:w="1559"/>
        <w:gridCol w:w="1418"/>
        <w:gridCol w:w="1417"/>
        <w:gridCol w:w="1373"/>
      </w:tblGrid>
      <w:tr w:rsidR="00071B6A" w:rsidRPr="00D15F0F">
        <w:trPr>
          <w:cantSplit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Статус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Наименование муниципальной программы, подпрограммы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Ответственный исполнитель,     соисполнители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Источники финансирования</w:t>
            </w:r>
          </w:p>
        </w:tc>
        <w:tc>
          <w:tcPr>
            <w:tcW w:w="57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Оценка расходов (рублей)</w:t>
            </w:r>
          </w:p>
        </w:tc>
      </w:tr>
      <w:tr w:rsidR="00071B6A" w:rsidRPr="00D15F0F">
        <w:trPr>
          <w:cantSplit/>
          <w:trHeight w:val="562"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>
              <w:t>2021</w:t>
            </w:r>
            <w:r w:rsidRPr="00D15F0F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>
              <w:t>2022</w:t>
            </w:r>
            <w:r w:rsidRPr="00D15F0F">
              <w:t xml:space="preserve"> год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>
              <w:t>2023</w:t>
            </w:r>
            <w:r w:rsidRPr="00D15F0F">
              <w:t xml:space="preserve"> год</w:t>
            </w:r>
          </w:p>
        </w:tc>
      </w:tr>
      <w:tr w:rsidR="00071B6A" w:rsidRPr="00D15F0F">
        <w:trPr>
          <w:trHeight w:val="311"/>
        </w:trPr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1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2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8</w:t>
            </w:r>
          </w:p>
        </w:tc>
      </w:tr>
      <w:tr w:rsidR="00071B6A" w:rsidRPr="00D15F0F">
        <w:trPr>
          <w:cantSplit/>
          <w:trHeight w:val="577"/>
        </w:trPr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Муниципальная программа</w:t>
            </w:r>
          </w:p>
        </w:tc>
        <w:tc>
          <w:tcPr>
            <w:tcW w:w="3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5B5E61" w:rsidRDefault="005B5E61" w:rsidP="00EF28E8">
            <w:pPr>
              <w:spacing w:before="100" w:beforeAutospacing="1" w:after="100" w:afterAutospacing="1"/>
            </w:pPr>
            <w:r w:rsidRPr="005B5E61">
              <w:rPr>
                <w:bCs/>
              </w:rPr>
              <w:t xml:space="preserve">«Развитие и поддержка малого и среднего предпринимательства в </w:t>
            </w:r>
            <w:r w:rsidR="0093760A">
              <w:rPr>
                <w:bCs/>
              </w:rPr>
              <w:t>Касиновском</w:t>
            </w:r>
            <w:r w:rsidRPr="005B5E61">
              <w:rPr>
                <w:bCs/>
              </w:rPr>
              <w:t xml:space="preserve"> </w:t>
            </w:r>
            <w:r w:rsidRPr="005B5E61">
              <w:t>сельсовета</w:t>
            </w:r>
            <w:r w:rsidRPr="005B5E61">
              <w:rPr>
                <w:bCs/>
              </w:rPr>
              <w:t xml:space="preserve"> на 2021-2023 годы» </w:t>
            </w:r>
          </w:p>
        </w:tc>
        <w:tc>
          <w:tcPr>
            <w:tcW w:w="1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5B5E61" w:rsidP="00EF28E8">
            <w:pPr>
              <w:spacing w:before="100" w:beforeAutospacing="1" w:after="100" w:afterAutospacing="1" w:line="98" w:lineRule="atLeast"/>
            </w:pPr>
            <w:r>
              <w:t>Администрация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 w:line="98" w:lineRule="atLeast"/>
              <w:jc w:val="center"/>
            </w:pPr>
            <w:r>
              <w:t>2021 – 2023</w:t>
            </w:r>
            <w:r w:rsidRPr="00D15F0F">
              <w:t xml:space="preserve"> гг.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3</w:t>
            </w:r>
            <w:r w:rsidR="00FD283A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1</w:t>
            </w:r>
            <w:r w:rsidR="00FD283A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1</w:t>
            </w:r>
            <w:r w:rsidR="00FD283A">
              <w:t>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1</w:t>
            </w:r>
            <w:r w:rsidR="00FD283A">
              <w:t>,0</w:t>
            </w:r>
          </w:p>
        </w:tc>
      </w:tr>
      <w:tr w:rsidR="00071B6A" w:rsidRPr="00D15F0F">
        <w:trPr>
          <w:cantSplit/>
        </w:trPr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3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1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071B6A" w:rsidP="00EF28E8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1B6A" w:rsidRPr="00D15F0F" w:rsidRDefault="00071B6A" w:rsidP="00EF28E8">
            <w:pPr>
              <w:spacing w:before="100" w:beforeAutospacing="1" w:after="100" w:afterAutospacing="1"/>
              <w:jc w:val="center"/>
            </w:pPr>
            <w:r w:rsidRPr="00D15F0F">
              <w:t>местный бюджет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3</w:t>
            </w:r>
            <w:r w:rsidR="00FD283A"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1</w:t>
            </w:r>
            <w:r w:rsidR="00FD283A"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1B6A" w:rsidRPr="00D15F0F" w:rsidRDefault="00FD283A" w:rsidP="00EF28E8">
            <w:pPr>
              <w:spacing w:before="100" w:beforeAutospacing="1" w:after="100" w:afterAutospacing="1"/>
            </w:pPr>
            <w:r>
              <w:t xml:space="preserve">          </w:t>
            </w:r>
            <w:r w:rsidR="006A44D7">
              <w:t>1</w:t>
            </w:r>
            <w:r>
              <w:t>,0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1B6A" w:rsidRPr="00D15F0F" w:rsidRDefault="006A44D7" w:rsidP="00EF28E8">
            <w:pPr>
              <w:spacing w:before="100" w:beforeAutospacing="1" w:after="100" w:afterAutospacing="1"/>
              <w:jc w:val="center"/>
            </w:pPr>
            <w:r>
              <w:t>1</w:t>
            </w:r>
            <w:r w:rsidR="00FD283A">
              <w:t>,0</w:t>
            </w:r>
          </w:p>
        </w:tc>
      </w:tr>
    </w:tbl>
    <w:p w:rsidR="00071B6A" w:rsidRPr="00D15F0F" w:rsidRDefault="00071B6A" w:rsidP="00071B6A"/>
    <w:p w:rsidR="00071B6A" w:rsidRPr="00071B6A" w:rsidRDefault="00071B6A" w:rsidP="00383902"/>
    <w:sectPr w:rsidR="00071B6A" w:rsidRPr="00071B6A" w:rsidSect="0022162A">
      <w:footerReference w:type="even" r:id="rId22"/>
      <w:footerReference w:type="default" r:id="rId23"/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5FB" w:rsidRDefault="002F45FB">
      <w:r>
        <w:separator/>
      </w:r>
    </w:p>
  </w:endnote>
  <w:endnote w:type="continuationSeparator" w:id="0">
    <w:p w:rsidR="002F45FB" w:rsidRDefault="002F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3" w:rsidRDefault="00962AD3" w:rsidP="005B4C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962AD3" w:rsidRDefault="00962AD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3" w:rsidRDefault="00962AD3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3" w:rsidRDefault="00962AD3" w:rsidP="005B4C5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62AD3" w:rsidRDefault="00962AD3" w:rsidP="005B4C5B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3" w:rsidRDefault="00962AD3" w:rsidP="005B4C5B">
    <w:pPr>
      <w:pStyle w:val="a3"/>
      <w:framePr w:wrap="around" w:vAnchor="text" w:hAnchor="margin" w:xAlign="right" w:y="1"/>
      <w:rPr>
        <w:rStyle w:val="a4"/>
      </w:rPr>
    </w:pPr>
  </w:p>
  <w:p w:rsidR="00962AD3" w:rsidRDefault="00962AD3" w:rsidP="005B4C5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5FB" w:rsidRDefault="002F45FB">
      <w:r>
        <w:separator/>
      </w:r>
    </w:p>
  </w:footnote>
  <w:footnote w:type="continuationSeparator" w:id="0">
    <w:p w:rsidR="002F45FB" w:rsidRDefault="002F4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AD3" w:rsidRDefault="00962AD3">
    <w:pPr>
      <w:pStyle w:val="a6"/>
      <w:jc w:val="center"/>
    </w:pPr>
  </w:p>
  <w:p w:rsidR="00962AD3" w:rsidRDefault="00962AD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C5B"/>
    <w:rsid w:val="00000A25"/>
    <w:rsid w:val="00025665"/>
    <w:rsid w:val="00042A46"/>
    <w:rsid w:val="0004564E"/>
    <w:rsid w:val="00071B6A"/>
    <w:rsid w:val="00087E85"/>
    <w:rsid w:val="000B01EF"/>
    <w:rsid w:val="000C5658"/>
    <w:rsid w:val="000D0370"/>
    <w:rsid w:val="000D402F"/>
    <w:rsid w:val="000D4CC2"/>
    <w:rsid w:val="000F2758"/>
    <w:rsid w:val="0010570D"/>
    <w:rsid w:val="00110A5B"/>
    <w:rsid w:val="00115865"/>
    <w:rsid w:val="0014086E"/>
    <w:rsid w:val="00155853"/>
    <w:rsid w:val="0016278C"/>
    <w:rsid w:val="00162D63"/>
    <w:rsid w:val="00194D2D"/>
    <w:rsid w:val="001A1F74"/>
    <w:rsid w:val="001A69BE"/>
    <w:rsid w:val="001B4E18"/>
    <w:rsid w:val="001B791A"/>
    <w:rsid w:val="001B7E37"/>
    <w:rsid w:val="001E64F8"/>
    <w:rsid w:val="001F1B50"/>
    <w:rsid w:val="001F52DC"/>
    <w:rsid w:val="00210FAB"/>
    <w:rsid w:val="0021354D"/>
    <w:rsid w:val="00214D51"/>
    <w:rsid w:val="0022162A"/>
    <w:rsid w:val="0023295C"/>
    <w:rsid w:val="0024402C"/>
    <w:rsid w:val="00244128"/>
    <w:rsid w:val="00247B08"/>
    <w:rsid w:val="002749E7"/>
    <w:rsid w:val="002821D9"/>
    <w:rsid w:val="00284411"/>
    <w:rsid w:val="00296412"/>
    <w:rsid w:val="002A5CF6"/>
    <w:rsid w:val="002B0F6B"/>
    <w:rsid w:val="002B4937"/>
    <w:rsid w:val="002C2DEB"/>
    <w:rsid w:val="002D07FC"/>
    <w:rsid w:val="002E0F86"/>
    <w:rsid w:val="002E3D1B"/>
    <w:rsid w:val="002E642D"/>
    <w:rsid w:val="002E75B9"/>
    <w:rsid w:val="002E76E9"/>
    <w:rsid w:val="002F45FB"/>
    <w:rsid w:val="003114FB"/>
    <w:rsid w:val="003163C8"/>
    <w:rsid w:val="00317AEF"/>
    <w:rsid w:val="00320907"/>
    <w:rsid w:val="00320D2E"/>
    <w:rsid w:val="00335941"/>
    <w:rsid w:val="00336B2D"/>
    <w:rsid w:val="0034086E"/>
    <w:rsid w:val="00364864"/>
    <w:rsid w:val="0038225A"/>
    <w:rsid w:val="00383902"/>
    <w:rsid w:val="003C46C9"/>
    <w:rsid w:val="003D2A96"/>
    <w:rsid w:val="003D49FF"/>
    <w:rsid w:val="004024CD"/>
    <w:rsid w:val="004048F8"/>
    <w:rsid w:val="00442EB4"/>
    <w:rsid w:val="00443601"/>
    <w:rsid w:val="00443A7D"/>
    <w:rsid w:val="00471157"/>
    <w:rsid w:val="00487380"/>
    <w:rsid w:val="00491647"/>
    <w:rsid w:val="00492F01"/>
    <w:rsid w:val="004A6E9C"/>
    <w:rsid w:val="004C7189"/>
    <w:rsid w:val="004E57B6"/>
    <w:rsid w:val="004F2667"/>
    <w:rsid w:val="005062E5"/>
    <w:rsid w:val="00524883"/>
    <w:rsid w:val="00544E88"/>
    <w:rsid w:val="005536A0"/>
    <w:rsid w:val="00556645"/>
    <w:rsid w:val="0056096A"/>
    <w:rsid w:val="005A1998"/>
    <w:rsid w:val="005A31DE"/>
    <w:rsid w:val="005B4C5B"/>
    <w:rsid w:val="005B5E61"/>
    <w:rsid w:val="005D4E40"/>
    <w:rsid w:val="005E4B72"/>
    <w:rsid w:val="006000C2"/>
    <w:rsid w:val="00651A46"/>
    <w:rsid w:val="00665DA6"/>
    <w:rsid w:val="00680392"/>
    <w:rsid w:val="00682E61"/>
    <w:rsid w:val="00686760"/>
    <w:rsid w:val="00690A90"/>
    <w:rsid w:val="0069254B"/>
    <w:rsid w:val="00692954"/>
    <w:rsid w:val="006A44D7"/>
    <w:rsid w:val="006D179F"/>
    <w:rsid w:val="006F4B41"/>
    <w:rsid w:val="006F5BD3"/>
    <w:rsid w:val="006F7407"/>
    <w:rsid w:val="00712398"/>
    <w:rsid w:val="00713324"/>
    <w:rsid w:val="007258DC"/>
    <w:rsid w:val="00736C57"/>
    <w:rsid w:val="0074423A"/>
    <w:rsid w:val="00745253"/>
    <w:rsid w:val="00764093"/>
    <w:rsid w:val="00776E9F"/>
    <w:rsid w:val="007A40E3"/>
    <w:rsid w:val="007A7CD2"/>
    <w:rsid w:val="007B0A64"/>
    <w:rsid w:val="007C5E0B"/>
    <w:rsid w:val="007D3828"/>
    <w:rsid w:val="007F21FD"/>
    <w:rsid w:val="007F2FB0"/>
    <w:rsid w:val="00811A81"/>
    <w:rsid w:val="0081579B"/>
    <w:rsid w:val="00824366"/>
    <w:rsid w:val="00833182"/>
    <w:rsid w:val="008376FB"/>
    <w:rsid w:val="0083775C"/>
    <w:rsid w:val="00850D06"/>
    <w:rsid w:val="00851F3D"/>
    <w:rsid w:val="00863BA8"/>
    <w:rsid w:val="008704D7"/>
    <w:rsid w:val="00874330"/>
    <w:rsid w:val="00875BF8"/>
    <w:rsid w:val="00880E62"/>
    <w:rsid w:val="00883617"/>
    <w:rsid w:val="008A1436"/>
    <w:rsid w:val="008A781D"/>
    <w:rsid w:val="008B36B5"/>
    <w:rsid w:val="008C1B8C"/>
    <w:rsid w:val="008C6EBA"/>
    <w:rsid w:val="008E2D23"/>
    <w:rsid w:val="00931B99"/>
    <w:rsid w:val="0093760A"/>
    <w:rsid w:val="00954356"/>
    <w:rsid w:val="00955B87"/>
    <w:rsid w:val="00962AD3"/>
    <w:rsid w:val="00972F7B"/>
    <w:rsid w:val="00981A6B"/>
    <w:rsid w:val="00981C1A"/>
    <w:rsid w:val="009879DF"/>
    <w:rsid w:val="009975E0"/>
    <w:rsid w:val="009A2A6B"/>
    <w:rsid w:val="009D3908"/>
    <w:rsid w:val="009F107C"/>
    <w:rsid w:val="009F2660"/>
    <w:rsid w:val="009F3805"/>
    <w:rsid w:val="009F495D"/>
    <w:rsid w:val="009F500A"/>
    <w:rsid w:val="009F585C"/>
    <w:rsid w:val="00A14085"/>
    <w:rsid w:val="00A14E5C"/>
    <w:rsid w:val="00A61DBE"/>
    <w:rsid w:val="00A62E1D"/>
    <w:rsid w:val="00A676D6"/>
    <w:rsid w:val="00A8376F"/>
    <w:rsid w:val="00A9241F"/>
    <w:rsid w:val="00AA0E35"/>
    <w:rsid w:val="00AA2D46"/>
    <w:rsid w:val="00AA6FC4"/>
    <w:rsid w:val="00AB4031"/>
    <w:rsid w:val="00AB63E5"/>
    <w:rsid w:val="00AB795B"/>
    <w:rsid w:val="00AC4BB7"/>
    <w:rsid w:val="00AD7423"/>
    <w:rsid w:val="00AF28C5"/>
    <w:rsid w:val="00AF37BC"/>
    <w:rsid w:val="00B10668"/>
    <w:rsid w:val="00B12027"/>
    <w:rsid w:val="00B16F9F"/>
    <w:rsid w:val="00B17C15"/>
    <w:rsid w:val="00B2691B"/>
    <w:rsid w:val="00B50191"/>
    <w:rsid w:val="00B65F71"/>
    <w:rsid w:val="00B67173"/>
    <w:rsid w:val="00B778C6"/>
    <w:rsid w:val="00B82756"/>
    <w:rsid w:val="00BC5B0A"/>
    <w:rsid w:val="00BD5715"/>
    <w:rsid w:val="00BE0371"/>
    <w:rsid w:val="00C00F13"/>
    <w:rsid w:val="00C01D78"/>
    <w:rsid w:val="00C07168"/>
    <w:rsid w:val="00C15560"/>
    <w:rsid w:val="00C22A43"/>
    <w:rsid w:val="00C30154"/>
    <w:rsid w:val="00C31168"/>
    <w:rsid w:val="00C37E45"/>
    <w:rsid w:val="00C44A80"/>
    <w:rsid w:val="00C520A8"/>
    <w:rsid w:val="00C55EED"/>
    <w:rsid w:val="00C661BE"/>
    <w:rsid w:val="00C7301F"/>
    <w:rsid w:val="00C81D12"/>
    <w:rsid w:val="00C930BE"/>
    <w:rsid w:val="00CA1E62"/>
    <w:rsid w:val="00CA23E7"/>
    <w:rsid w:val="00CA3635"/>
    <w:rsid w:val="00CA37E0"/>
    <w:rsid w:val="00CA514D"/>
    <w:rsid w:val="00CB286D"/>
    <w:rsid w:val="00CC09B3"/>
    <w:rsid w:val="00CC2855"/>
    <w:rsid w:val="00CD1FAE"/>
    <w:rsid w:val="00CD746C"/>
    <w:rsid w:val="00CE47A5"/>
    <w:rsid w:val="00CF6241"/>
    <w:rsid w:val="00D26457"/>
    <w:rsid w:val="00D3400A"/>
    <w:rsid w:val="00D46144"/>
    <w:rsid w:val="00D51636"/>
    <w:rsid w:val="00D53DE2"/>
    <w:rsid w:val="00D63F5F"/>
    <w:rsid w:val="00D64A98"/>
    <w:rsid w:val="00D66224"/>
    <w:rsid w:val="00D71D63"/>
    <w:rsid w:val="00D95893"/>
    <w:rsid w:val="00D97731"/>
    <w:rsid w:val="00DB5056"/>
    <w:rsid w:val="00DD029B"/>
    <w:rsid w:val="00DF4903"/>
    <w:rsid w:val="00E05555"/>
    <w:rsid w:val="00E1313E"/>
    <w:rsid w:val="00E15E1D"/>
    <w:rsid w:val="00E279A3"/>
    <w:rsid w:val="00E43604"/>
    <w:rsid w:val="00E52E6E"/>
    <w:rsid w:val="00E53203"/>
    <w:rsid w:val="00E539D3"/>
    <w:rsid w:val="00E86EC4"/>
    <w:rsid w:val="00E90248"/>
    <w:rsid w:val="00E97310"/>
    <w:rsid w:val="00EA54F9"/>
    <w:rsid w:val="00EA77B9"/>
    <w:rsid w:val="00EB70E3"/>
    <w:rsid w:val="00EC0AC2"/>
    <w:rsid w:val="00ED0AF9"/>
    <w:rsid w:val="00ED598F"/>
    <w:rsid w:val="00EE01D7"/>
    <w:rsid w:val="00EE7A2A"/>
    <w:rsid w:val="00EF28E8"/>
    <w:rsid w:val="00EF2E95"/>
    <w:rsid w:val="00EF5D92"/>
    <w:rsid w:val="00F1718B"/>
    <w:rsid w:val="00F2755D"/>
    <w:rsid w:val="00F53A19"/>
    <w:rsid w:val="00F56100"/>
    <w:rsid w:val="00F602EE"/>
    <w:rsid w:val="00F63ED1"/>
    <w:rsid w:val="00F747B5"/>
    <w:rsid w:val="00F96FD6"/>
    <w:rsid w:val="00FA1E89"/>
    <w:rsid w:val="00FA1F14"/>
    <w:rsid w:val="00FC3789"/>
    <w:rsid w:val="00FD283A"/>
    <w:rsid w:val="00FD34EB"/>
    <w:rsid w:val="00FD6E76"/>
    <w:rsid w:val="00FE2821"/>
    <w:rsid w:val="00FE36AC"/>
    <w:rsid w:val="00FF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5636C0D1-4C2C-49DE-BFFE-02DE9AC1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5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B4C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B4C5B"/>
  </w:style>
  <w:style w:type="paragraph" w:styleId="a5">
    <w:name w:val="Body Text"/>
    <w:basedOn w:val="a"/>
    <w:rsid w:val="005B4C5B"/>
    <w:pPr>
      <w:jc w:val="center"/>
    </w:pPr>
    <w:rPr>
      <w:b/>
      <w:sz w:val="28"/>
      <w:szCs w:val="20"/>
    </w:rPr>
  </w:style>
  <w:style w:type="paragraph" w:styleId="a6">
    <w:name w:val="header"/>
    <w:basedOn w:val="a"/>
    <w:link w:val="a7"/>
    <w:rsid w:val="005B4C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5B4C5B"/>
    <w:rPr>
      <w:sz w:val="24"/>
      <w:szCs w:val="24"/>
      <w:lang w:val="ru-RU" w:eastAsia="ru-RU" w:bidi="ar-SA"/>
    </w:rPr>
  </w:style>
  <w:style w:type="paragraph" w:styleId="a8">
    <w:name w:val="Normal (Web)"/>
    <w:basedOn w:val="a"/>
    <w:rsid w:val="00CE47A5"/>
    <w:pPr>
      <w:spacing w:before="100" w:beforeAutospacing="1" w:after="100" w:afterAutospacing="1"/>
    </w:pPr>
  </w:style>
  <w:style w:type="paragraph" w:customStyle="1" w:styleId="consplustitle">
    <w:name w:val="consplustitle"/>
    <w:basedOn w:val="a"/>
    <w:rsid w:val="00CE47A5"/>
    <w:pPr>
      <w:spacing w:before="100" w:beforeAutospacing="1" w:after="100" w:afterAutospacing="1"/>
    </w:pPr>
  </w:style>
  <w:style w:type="paragraph" w:customStyle="1" w:styleId="a9">
    <w:name w:val="Знак"/>
    <w:basedOn w:val="a"/>
    <w:rsid w:val="006F7407"/>
    <w:pPr>
      <w:spacing w:after="160" w:line="240" w:lineRule="exact"/>
    </w:pPr>
    <w:rPr>
      <w:rFonts w:ascii="Arial" w:eastAsia="Calibri" w:hAnsi="Arial" w:cs="Arial"/>
      <w:sz w:val="20"/>
      <w:szCs w:val="20"/>
      <w:lang w:val="en-US" w:eastAsia="en-US"/>
    </w:rPr>
  </w:style>
  <w:style w:type="paragraph" w:styleId="aa">
    <w:name w:val="Balloon Text"/>
    <w:basedOn w:val="a"/>
    <w:semiHidden/>
    <w:rsid w:val="001A69B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5B5E61"/>
    <w:rPr>
      <w:sz w:val="24"/>
      <w:szCs w:val="24"/>
    </w:rPr>
  </w:style>
  <w:style w:type="paragraph" w:customStyle="1" w:styleId="western">
    <w:name w:val="western"/>
    <w:basedOn w:val="a"/>
    <w:rsid w:val="009A2A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7F856781150BB83BF3280E666C0967F039C19C8A479DC9AA4436C9FAL7o2L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B7F856781150BB83BF3280E666C0967F03FC79C8D469DC9AA4436C9FAL7o2L" TargetMode="Externa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4.wmf"/><Relationship Id="rId23" Type="http://schemas.openxmlformats.org/officeDocument/2006/relationships/footer" Target="footer4.xml"/><Relationship Id="rId10" Type="http://schemas.openxmlformats.org/officeDocument/2006/relationships/hyperlink" Target="consultantplus://offline/ref=FB7F856781150BB83BF3280E666C0967F03FC79C8D469DC9AA4436C9FAL7o2L" TargetMode="External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FB7F856781150BB83BF3370E776C0967F03EC19C8A4C9DC9AA4436C9FAL7o2L" TargetMode="External"/><Relationship Id="rId14" Type="http://schemas.openxmlformats.org/officeDocument/2006/relationships/oleObject" Target="embeddings/oleObject2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4528</Words>
  <Characters>25812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HP</Company>
  <LinksUpToDate>false</LinksUpToDate>
  <CharactersWithSpaces>30280</CharactersWithSpaces>
  <SharedDoc>false</SharedDoc>
  <HLinks>
    <vt:vector size="24" baseType="variant">
      <vt:variant>
        <vt:i4>4456541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consultantplus://offline/ref=FB7F856781150BB83BF3280E666C0967F03FC79C8D469DC9AA4436C9FAL7o2L</vt:lpwstr>
      </vt:variant>
      <vt:variant>
        <vt:lpwstr/>
      </vt:variant>
      <vt:variant>
        <vt:i4>4456454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consultantplus://offline/ref=FB7F856781150BB83BF3370E776C0967F03EC19C8A4C9DC9AA4436C9FAL7o2L</vt:lpwstr>
      </vt:variant>
      <vt:variant>
        <vt:lpwstr/>
      </vt:variant>
      <vt:variant>
        <vt:i4>4456448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consultantplus://offline/ref=FB7F856781150BB83BF3280E666C0967F039C19C8A479DC9AA4436C9FAL7o2L</vt:lpwstr>
      </vt:variant>
      <vt:variant>
        <vt:lpwstr/>
      </vt:variant>
      <vt:variant>
        <vt:i4>4456541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consultantplus://offline/ref=FB7F856781150BB83BF3280E666C0967F03FC79C8D469DC9AA4436C9FAL7o2L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yurist</dc:creator>
  <cp:keywords/>
  <cp:lastModifiedBy>Admin</cp:lastModifiedBy>
  <cp:revision>2</cp:revision>
  <cp:lastPrinted>2020-11-23T08:21:00Z</cp:lastPrinted>
  <dcterms:created xsi:type="dcterms:W3CDTF">2020-11-23T08:22:00Z</dcterms:created>
  <dcterms:modified xsi:type="dcterms:W3CDTF">2020-11-23T08:22:00Z</dcterms:modified>
</cp:coreProperties>
</file>