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264" w:rsidRDefault="00C20264" w:rsidP="00C202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ahoma"/>
          <w:b/>
          <w:noProof/>
          <w:lang w:eastAsia="ru-RU"/>
        </w:rPr>
        <w:drawing>
          <wp:inline distT="0" distB="0" distL="0" distR="0" wp14:anchorId="6D8C4258" wp14:editId="38DA10FF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264" w:rsidRPr="006F5D29" w:rsidRDefault="00C20264" w:rsidP="00C20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6F5D2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АДМИНИСТРАЦИЯ </w:t>
      </w:r>
    </w:p>
    <w:p w:rsidR="00C20264" w:rsidRPr="006F5D29" w:rsidRDefault="0052342C" w:rsidP="00C20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КАСИНОВ</w:t>
      </w:r>
      <w:r w:rsidR="00C20264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СК</w:t>
      </w:r>
      <w:r w:rsidR="00C20264" w:rsidRPr="006F5D29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ОГО СЕЛЬСОВЕТА</w:t>
      </w:r>
    </w:p>
    <w:p w:rsidR="00C20264" w:rsidRPr="006F5D29" w:rsidRDefault="00C20264" w:rsidP="00C20264">
      <w:pPr>
        <w:pStyle w:val="a3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6F5D29">
        <w:rPr>
          <w:rFonts w:ascii="Times New Roman" w:hAnsi="Times New Roman" w:cs="Times New Roman"/>
          <w:sz w:val="40"/>
          <w:szCs w:val="40"/>
          <w:lang w:eastAsia="ru-RU"/>
        </w:rPr>
        <w:t xml:space="preserve">ЩИГРОВСКОГО РАЙОНА </w:t>
      </w:r>
      <w:r w:rsidRPr="006F5D29">
        <w:rPr>
          <w:rFonts w:ascii="Times New Roman" w:hAnsi="Times New Roman" w:cs="Times New Roman"/>
          <w:sz w:val="40"/>
          <w:szCs w:val="40"/>
          <w:lang w:eastAsia="ru-RU"/>
        </w:rPr>
        <w:br/>
      </w:r>
      <w:r w:rsidRPr="006F5D29">
        <w:rPr>
          <w:rFonts w:ascii="Times New Roman" w:hAnsi="Times New Roman" w:cs="Times New Roman"/>
          <w:b/>
          <w:sz w:val="40"/>
          <w:szCs w:val="40"/>
          <w:lang w:eastAsia="ru-RU"/>
        </w:rPr>
        <w:br/>
      </w:r>
      <w:r w:rsidRPr="006F5D29">
        <w:rPr>
          <w:rFonts w:ascii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:rsidR="00C20264" w:rsidRDefault="00C20264" w:rsidP="00C20264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C20264" w:rsidRPr="005C2276" w:rsidRDefault="005C2276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От 24 апреля 2020 года   №</w:t>
      </w:r>
      <w:r w:rsidR="0052342C">
        <w:rPr>
          <w:rFonts w:ascii="Times New Roman" w:hAnsi="Times New Roman" w:cs="Times New Roman"/>
          <w:sz w:val="28"/>
          <w:szCs w:val="28"/>
          <w:lang w:eastAsia="ru-RU"/>
        </w:rPr>
        <w:t xml:space="preserve"> 59</w:t>
      </w:r>
    </w:p>
    <w:p w:rsidR="00C20264" w:rsidRDefault="00C20264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0264" w:rsidRPr="00C20264" w:rsidRDefault="00C20264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Порядка разработки прогноза социально-экономического развития муниципального образования </w:t>
      </w:r>
      <w:r w:rsidR="005C22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23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Касинов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сельсовет</w:t>
      </w:r>
      <w:r w:rsidR="005C22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района 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0264" w:rsidRPr="00C20264" w:rsidRDefault="00C20264" w:rsidP="00C202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28.06.2014 № 172-ФЗ «О стратегическом </w:t>
      </w:r>
      <w:r w:rsidR="0052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планировании Российской 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proofErr w:type="gramStart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 администрация</w:t>
      </w:r>
      <w:proofErr w:type="gram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proofErr w:type="spellStart"/>
      <w:r w:rsidR="00523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Касинов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сельсовета  </w:t>
      </w:r>
      <w:proofErr w:type="spellStart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20264" w:rsidRPr="00C20264" w:rsidRDefault="00C20264" w:rsidP="00C202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Порядок разработки прогноза социально-экономического развития муниципального образования </w:t>
      </w:r>
      <w:r w:rsidR="005C227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23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Касинов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сельсовет</w:t>
      </w:r>
      <w:r w:rsidR="005C227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.</w:t>
      </w:r>
      <w:proofErr w:type="gram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0264" w:rsidRPr="00C20264" w:rsidRDefault="00C20264" w:rsidP="00C202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2.Настоящее постановление вступает в силу с момента его обнародования. </w:t>
      </w:r>
    </w:p>
    <w:p w:rsidR="00C20264" w:rsidRPr="00C20264" w:rsidRDefault="00C20264" w:rsidP="00C2026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 </w:t>
      </w:r>
    </w:p>
    <w:p w:rsidR="00C20264" w:rsidRPr="00C20264" w:rsidRDefault="00C20264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20264" w:rsidRPr="00C20264" w:rsidRDefault="00C20264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 </w:t>
      </w:r>
      <w:proofErr w:type="spellStart"/>
      <w:r w:rsidR="00523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Касинов</w:t>
      </w:r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сельсовета </w:t>
      </w:r>
    </w:p>
    <w:p w:rsidR="00C20264" w:rsidRPr="00C20264" w:rsidRDefault="00C20264" w:rsidP="00C2026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района                                </w:t>
      </w:r>
      <w:r w:rsidR="00523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</w:t>
      </w:r>
      <w:proofErr w:type="spellStart"/>
      <w:r w:rsidR="0052342C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В.А.Головин</w:t>
      </w:r>
      <w:proofErr w:type="spellEnd"/>
      <w:r w:rsidRPr="00C202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lastRenderedPageBreak/>
        <w:t>УТВЕРЖДЕН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постановлением администрации </w:t>
      </w:r>
      <w:r w:rsidRPr="00C20264">
        <w:rPr>
          <w:rStyle w:val="eop"/>
          <w:sz w:val="28"/>
          <w:szCs w:val="28"/>
        </w:rPr>
        <w:t> </w:t>
      </w:r>
    </w:p>
    <w:p w:rsidR="00007282" w:rsidRDefault="0052342C" w:rsidP="00C20264">
      <w:pPr>
        <w:pStyle w:val="paragraph"/>
        <w:spacing w:before="0" w:beforeAutospacing="0" w:after="0" w:afterAutospacing="0"/>
        <w:ind w:left="5220"/>
        <w:textAlignment w:val="baseline"/>
        <w:rPr>
          <w:rStyle w:val="normaltextrun"/>
          <w:sz w:val="28"/>
          <w:szCs w:val="28"/>
        </w:rPr>
      </w:pPr>
      <w:proofErr w:type="spellStart"/>
      <w:r>
        <w:rPr>
          <w:rStyle w:val="spellingerror"/>
          <w:sz w:val="28"/>
          <w:szCs w:val="28"/>
        </w:rPr>
        <w:t>Касинов</w:t>
      </w:r>
      <w:r w:rsidR="00C20264" w:rsidRPr="00C20264">
        <w:rPr>
          <w:rStyle w:val="spellingerror"/>
          <w:sz w:val="28"/>
          <w:szCs w:val="28"/>
        </w:rPr>
        <w:t>ского</w:t>
      </w:r>
      <w:proofErr w:type="spellEnd"/>
      <w:r w:rsidR="00C20264" w:rsidRPr="00C20264">
        <w:rPr>
          <w:rStyle w:val="normaltextrun"/>
          <w:sz w:val="28"/>
          <w:szCs w:val="28"/>
        </w:rPr>
        <w:t> сельсовета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left="5220"/>
        <w:textAlignment w:val="baseline"/>
        <w:rPr>
          <w:sz w:val="28"/>
          <w:szCs w:val="28"/>
        </w:rPr>
      </w:pPr>
      <w:proofErr w:type="spellStart"/>
      <w:r w:rsidRPr="00C20264">
        <w:rPr>
          <w:rStyle w:val="spellingerror"/>
          <w:sz w:val="28"/>
          <w:szCs w:val="28"/>
        </w:rPr>
        <w:t>Щигровского</w:t>
      </w:r>
      <w:proofErr w:type="spellEnd"/>
      <w:r w:rsidRPr="00C20264">
        <w:rPr>
          <w:rStyle w:val="normaltextrun"/>
          <w:sz w:val="28"/>
          <w:szCs w:val="28"/>
        </w:rPr>
        <w:t> района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5C2276">
      <w:pPr>
        <w:pStyle w:val="paragraph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C20264">
        <w:rPr>
          <w:rStyle w:val="eop"/>
          <w:sz w:val="28"/>
          <w:szCs w:val="28"/>
        </w:rPr>
        <w:t> </w:t>
      </w:r>
      <w:r w:rsidR="0052342C">
        <w:rPr>
          <w:rStyle w:val="eop"/>
          <w:sz w:val="28"/>
          <w:szCs w:val="28"/>
        </w:rPr>
        <w:t>От 24.04.2020 г. №59</w:t>
      </w:r>
    </w:p>
    <w:p w:rsidR="005C2276" w:rsidRDefault="005C2276" w:rsidP="00C2026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8"/>
          <w:szCs w:val="28"/>
        </w:rPr>
      </w:pPr>
    </w:p>
    <w:p w:rsidR="00C20264" w:rsidRPr="00C20264" w:rsidRDefault="00C20264" w:rsidP="00C20264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20264">
        <w:rPr>
          <w:rStyle w:val="normaltextrun"/>
          <w:b/>
          <w:bCs/>
          <w:sz w:val="28"/>
          <w:szCs w:val="28"/>
        </w:rPr>
        <w:t>ПОРЯДОК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разработки прогноза социально-экономического развития муниципального образования "</w:t>
      </w:r>
      <w:proofErr w:type="spellStart"/>
      <w:r w:rsidR="0052342C">
        <w:rPr>
          <w:rStyle w:val="spellingerror"/>
          <w:sz w:val="28"/>
          <w:szCs w:val="28"/>
        </w:rPr>
        <w:t>Касинов</w:t>
      </w:r>
      <w:r w:rsidRPr="00C20264">
        <w:rPr>
          <w:rStyle w:val="spellingerror"/>
          <w:sz w:val="28"/>
          <w:szCs w:val="28"/>
        </w:rPr>
        <w:t>ский</w:t>
      </w:r>
      <w:proofErr w:type="spellEnd"/>
      <w:r w:rsidRPr="00C20264">
        <w:rPr>
          <w:rStyle w:val="normaltextrun"/>
          <w:sz w:val="28"/>
          <w:szCs w:val="28"/>
        </w:rPr>
        <w:t> сельсовет" </w:t>
      </w:r>
      <w:proofErr w:type="spellStart"/>
      <w:r w:rsidRPr="00C20264">
        <w:rPr>
          <w:rStyle w:val="spellingerror"/>
          <w:sz w:val="28"/>
          <w:szCs w:val="28"/>
        </w:rPr>
        <w:t>Щигровского</w:t>
      </w:r>
      <w:proofErr w:type="spellEnd"/>
      <w:r w:rsidRPr="00C20264">
        <w:rPr>
          <w:rStyle w:val="normaltextrun"/>
          <w:sz w:val="28"/>
          <w:szCs w:val="28"/>
        </w:rPr>
        <w:t> </w:t>
      </w:r>
      <w:proofErr w:type="gramStart"/>
      <w:r w:rsidRPr="00C20264">
        <w:rPr>
          <w:rStyle w:val="normaltextrun"/>
          <w:sz w:val="28"/>
          <w:szCs w:val="28"/>
        </w:rPr>
        <w:t>района .</w:t>
      </w:r>
      <w:proofErr w:type="gramEnd"/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20264">
        <w:rPr>
          <w:rStyle w:val="eop"/>
          <w:sz w:val="28"/>
          <w:szCs w:val="28"/>
        </w:rPr>
        <w:t> </w:t>
      </w:r>
    </w:p>
    <w:p w:rsidR="00C20264" w:rsidRPr="00A62ACA" w:rsidRDefault="00C20264" w:rsidP="00A62ACA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jc w:val="center"/>
        <w:textAlignment w:val="baseline"/>
        <w:rPr>
          <w:sz w:val="28"/>
          <w:szCs w:val="28"/>
        </w:rPr>
      </w:pPr>
      <w:r w:rsidRPr="00C20264">
        <w:rPr>
          <w:rStyle w:val="normaltextrun"/>
          <w:b/>
          <w:bCs/>
          <w:sz w:val="28"/>
          <w:szCs w:val="28"/>
        </w:rPr>
        <w:t>Общие положения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1.1 Настоящий Порядок разработан в соответствии со статьей 173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28.06.2014 № 172-ФЗ «О стратегическом планировании в Российской Федерации»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1.2 Порядок устанавливает цели, задачи, структуру Прогноза социально-экономического развития муниципального образования "</w:t>
      </w:r>
      <w:proofErr w:type="spellStart"/>
      <w:r w:rsidR="0052342C">
        <w:rPr>
          <w:rStyle w:val="spellingerror"/>
          <w:sz w:val="28"/>
          <w:szCs w:val="28"/>
        </w:rPr>
        <w:t>Касинов</w:t>
      </w:r>
      <w:r w:rsidRPr="00C20264">
        <w:rPr>
          <w:rStyle w:val="spellingerror"/>
          <w:sz w:val="28"/>
          <w:szCs w:val="28"/>
        </w:rPr>
        <w:t>ский</w:t>
      </w:r>
      <w:proofErr w:type="spellEnd"/>
      <w:r w:rsidRPr="00C20264">
        <w:rPr>
          <w:rStyle w:val="normaltextrun"/>
          <w:sz w:val="28"/>
          <w:szCs w:val="28"/>
        </w:rPr>
        <w:t> сельсовет" </w:t>
      </w:r>
      <w:proofErr w:type="spellStart"/>
      <w:r w:rsidRPr="00C20264">
        <w:rPr>
          <w:rStyle w:val="spellingerror"/>
          <w:sz w:val="28"/>
          <w:szCs w:val="28"/>
        </w:rPr>
        <w:t>Щигровского</w:t>
      </w:r>
      <w:proofErr w:type="spellEnd"/>
      <w:r w:rsidRPr="00C20264">
        <w:rPr>
          <w:rStyle w:val="normaltextrun"/>
          <w:sz w:val="28"/>
          <w:szCs w:val="28"/>
        </w:rPr>
        <w:t> района (далее — Прогноз), определяет состав документов и порядок разработки Прогноза.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1.3 </w:t>
      </w:r>
      <w:proofErr w:type="gramStart"/>
      <w:r w:rsidRPr="00C20264">
        <w:rPr>
          <w:rStyle w:val="normaltextrun"/>
          <w:sz w:val="28"/>
          <w:szCs w:val="28"/>
        </w:rPr>
        <w:t>В</w:t>
      </w:r>
      <w:proofErr w:type="gramEnd"/>
      <w:r w:rsidRPr="00C20264">
        <w:rPr>
          <w:rStyle w:val="normaltextrun"/>
          <w:sz w:val="28"/>
          <w:szCs w:val="28"/>
        </w:rPr>
        <w:t> настоящем Порядке используются следующие понятия и термины: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Прогноз социально-экономического развития — документ стратегического планирования, содержащий результаты процесса прогнозирования в форме системы социально-экономических показателей, характеризующих вероятное состояние социально-экономической ситуации в сельском поселении на среднесрочный период (прогнозный период) с учетом возможных тенденций развития (далее также Прогноз);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отчетный финансовый год — год, предшествующий текущему финансовому году;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текущий финансовый год — год, в котором осуществляется исполнение бюджета, составление и рассмотрение проекта бюджета на очередной финансовый год (очередной финансовый год и плановый период);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очередной финансовый год — год, следующий за текущим финансовым годом;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плановый период — два года и более лет, следующие за очередным финансовым годом.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1.4 Прогноз определяет направления, ожидаемые результаты социально-экономического развития и разрабатывается в целях подготовки проекта бюджета администрации муниципального образования "</w:t>
      </w:r>
      <w:proofErr w:type="spellStart"/>
      <w:r w:rsidR="0052342C">
        <w:rPr>
          <w:rStyle w:val="spellingerror"/>
          <w:sz w:val="28"/>
          <w:szCs w:val="28"/>
        </w:rPr>
        <w:t>Касинов</w:t>
      </w:r>
      <w:r w:rsidRPr="00C20264">
        <w:rPr>
          <w:rStyle w:val="spellingerror"/>
          <w:sz w:val="28"/>
          <w:szCs w:val="28"/>
        </w:rPr>
        <w:t>ский</w:t>
      </w:r>
      <w:proofErr w:type="spellEnd"/>
      <w:r w:rsidRPr="00C20264">
        <w:rPr>
          <w:rStyle w:val="normaltextrun"/>
          <w:sz w:val="28"/>
          <w:szCs w:val="28"/>
        </w:rPr>
        <w:t> сельсовет" </w:t>
      </w:r>
      <w:proofErr w:type="spellStart"/>
      <w:r w:rsidRPr="00C20264">
        <w:rPr>
          <w:rStyle w:val="spellingerror"/>
          <w:sz w:val="28"/>
          <w:szCs w:val="28"/>
        </w:rPr>
        <w:t>Щигровского</w:t>
      </w:r>
      <w:proofErr w:type="spellEnd"/>
      <w:r w:rsidRPr="00C20264">
        <w:rPr>
          <w:rStyle w:val="normaltextrun"/>
          <w:sz w:val="28"/>
          <w:szCs w:val="28"/>
        </w:rPr>
        <w:t> района на каждые три и более лет.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1.5 Основные задачи Прогноза: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 xml:space="preserve">анализ процессов, тенденций и закономерностей, происходящих в экономике и социальной </w:t>
      </w:r>
      <w:proofErr w:type="gramStart"/>
      <w:r w:rsidRPr="00C20264">
        <w:rPr>
          <w:rStyle w:val="normaltextrun"/>
          <w:sz w:val="28"/>
          <w:szCs w:val="28"/>
        </w:rPr>
        <w:t>сфере  </w:t>
      </w:r>
      <w:proofErr w:type="spellStart"/>
      <w:r w:rsidR="0052342C">
        <w:rPr>
          <w:rStyle w:val="spellingerror"/>
          <w:sz w:val="28"/>
          <w:szCs w:val="28"/>
        </w:rPr>
        <w:t>Касинов</w:t>
      </w:r>
      <w:r w:rsidRPr="00C20264">
        <w:rPr>
          <w:rStyle w:val="spellingerror"/>
          <w:sz w:val="28"/>
          <w:szCs w:val="28"/>
        </w:rPr>
        <w:t>ского</w:t>
      </w:r>
      <w:proofErr w:type="spellEnd"/>
      <w:proofErr w:type="gramEnd"/>
      <w:r w:rsidRPr="00C20264">
        <w:rPr>
          <w:rStyle w:val="normaltextrun"/>
          <w:sz w:val="28"/>
          <w:szCs w:val="28"/>
        </w:rPr>
        <w:t> сельсовета (далее поселение);</w:t>
      </w:r>
      <w:r w:rsidRPr="00C20264">
        <w:rPr>
          <w:rStyle w:val="eop"/>
          <w:sz w:val="28"/>
          <w:szCs w:val="28"/>
        </w:rPr>
        <w:t> </w:t>
      </w:r>
    </w:p>
    <w:p w:rsidR="00C20264" w:rsidRPr="0096258A" w:rsidRDefault="00C20264" w:rsidP="00A62AC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lastRenderedPageBreak/>
        <w:t>оценка ситуации, сложившейся в экономике и социальной сфере поселения.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A62ACA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1.6</w:t>
      </w:r>
      <w:r w:rsidR="00C20264" w:rsidRPr="00C20264">
        <w:rPr>
          <w:rStyle w:val="normaltextrun"/>
          <w:sz w:val="28"/>
          <w:szCs w:val="28"/>
        </w:rPr>
        <w:t>. Прогноз социально-экономического развития поселения одобряется Администрацией поселения одновременно с принятием решения о внесении проекта бюджета поселения на рассмотрение в Собрание депутатов </w:t>
      </w:r>
      <w:proofErr w:type="spellStart"/>
      <w:r w:rsidR="0052342C">
        <w:rPr>
          <w:rStyle w:val="spellingerror"/>
          <w:sz w:val="28"/>
          <w:szCs w:val="28"/>
        </w:rPr>
        <w:t>Касинов</w:t>
      </w:r>
      <w:r w:rsidR="00C20264" w:rsidRPr="00C20264">
        <w:rPr>
          <w:rStyle w:val="spellingerror"/>
          <w:sz w:val="28"/>
          <w:szCs w:val="28"/>
        </w:rPr>
        <w:t>ского</w:t>
      </w:r>
      <w:proofErr w:type="spellEnd"/>
      <w:r w:rsidR="00C20264" w:rsidRPr="00C20264">
        <w:rPr>
          <w:rStyle w:val="normaltextrun"/>
          <w:sz w:val="28"/>
          <w:szCs w:val="28"/>
        </w:rPr>
        <w:t> сельсовета </w:t>
      </w:r>
      <w:proofErr w:type="spellStart"/>
      <w:r w:rsidR="00C20264" w:rsidRPr="00C20264">
        <w:rPr>
          <w:rStyle w:val="spellingerror"/>
          <w:sz w:val="28"/>
          <w:szCs w:val="28"/>
        </w:rPr>
        <w:t>Щигровского</w:t>
      </w:r>
      <w:proofErr w:type="spellEnd"/>
      <w:r w:rsidR="00C20264" w:rsidRPr="00C20264">
        <w:rPr>
          <w:rStyle w:val="normaltextrun"/>
          <w:sz w:val="28"/>
          <w:szCs w:val="28"/>
        </w:rPr>
        <w:t> района. Изменение прогноза социально-экономического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 поселения.</w:t>
      </w:r>
      <w:r w:rsidR="00C20264"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jc w:val="center"/>
        <w:textAlignment w:val="baseline"/>
        <w:rPr>
          <w:sz w:val="28"/>
          <w:szCs w:val="28"/>
        </w:rPr>
      </w:pPr>
      <w:r w:rsidRPr="00C20264">
        <w:rPr>
          <w:rStyle w:val="normaltextrun"/>
          <w:b/>
          <w:bCs/>
          <w:sz w:val="28"/>
          <w:szCs w:val="28"/>
        </w:rPr>
        <w:t>Методы разработки прогноза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2.1. Методы, используемые при разработке прогноза: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2.1.1. экономико-статистический метод (изучение количественной стороны процессов при помощи статистических данных с целью выявления тенденций и закономерностей, происходящих в экономике);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2.1.2. метод экспертных оценок (анализ тенденций, оценка влияния различных факторов и процессов и их взаимозависимости);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2.1.3. метод экстраполяции (нахождение последующих значений путем умножения на индексы физического объема соответствующих показателей).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2.2. При разработке прогноза может использоваться комбинация нескольких методов.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jc w:val="center"/>
        <w:textAlignment w:val="baseline"/>
        <w:rPr>
          <w:sz w:val="28"/>
          <w:szCs w:val="28"/>
        </w:rPr>
      </w:pPr>
      <w:r w:rsidRPr="00C20264">
        <w:rPr>
          <w:rStyle w:val="normaltextrun"/>
          <w:b/>
          <w:bCs/>
          <w:sz w:val="28"/>
          <w:szCs w:val="28"/>
        </w:rPr>
        <w:t>Порядок разработки прогноза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3.1. Разработка прогноза осуществляется в соответствии с п. 1 ст. 173 Бюджетного кодекса Российской Федерации.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Прогноз социально-экономического развития на очередной финансовый год и плановый период разрабатывается ежегодно путем уточнения параметров планового периода и добавления параметров очередного года планового периода. При определении значений прогнозируемых показателей учитываются мероприятия, предусмотренные муниципальными программами.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3.2. Основные задачи прогноза: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3.2.1. Комплексный анализ и оценка текущей социально-экономической ситуации в поселении.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3.2.2. Формирование основных показателей социально-экономического развития поселения на очередной финансовый год и плановый период.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3.3. Разработка прогноза социально-экономического развития поселения на очередной финансовый год и плановый период осуществляется на основе: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3.3.1. индексов-дефляторов и макроэкономических показателей прогноза социально-экономического развития Российской Федерации на очередной финансовый год и плановый период;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3.3.2. сценарных условий функционирования экономики Курской области;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lastRenderedPageBreak/>
        <w:t>3.3.3. данных Управления Федеральной службы го</w:t>
      </w:r>
      <w:r>
        <w:rPr>
          <w:rStyle w:val="normaltextrun"/>
          <w:sz w:val="28"/>
          <w:szCs w:val="28"/>
        </w:rPr>
        <w:t>сударственной статистики</w:t>
      </w:r>
      <w:r w:rsidRPr="00C20264">
        <w:rPr>
          <w:rStyle w:val="normaltextrun"/>
          <w:sz w:val="28"/>
          <w:szCs w:val="28"/>
        </w:rPr>
        <w:t>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3.3.4. анализа социально-экономического развития поселения за предшествующие годы.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3.4. Разработка прогноза осуществляется по перечню показателей, утвержденных Администрацией Курской области, и включает количественные и качественные характеристики развития экономики и социальной сферы поселения.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A62AC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3.5. Предприятия и организации </w:t>
      </w:r>
      <w:proofErr w:type="spellStart"/>
      <w:r w:rsidR="0052342C">
        <w:rPr>
          <w:rStyle w:val="spellingerror"/>
          <w:sz w:val="28"/>
          <w:szCs w:val="28"/>
        </w:rPr>
        <w:t>Касинов</w:t>
      </w:r>
      <w:r w:rsidRPr="00C20264">
        <w:rPr>
          <w:rStyle w:val="spellingerror"/>
          <w:sz w:val="28"/>
          <w:szCs w:val="28"/>
        </w:rPr>
        <w:t>ского</w:t>
      </w:r>
      <w:proofErr w:type="spellEnd"/>
      <w:r w:rsidRPr="00C20264">
        <w:rPr>
          <w:rStyle w:val="normaltextrun"/>
          <w:sz w:val="28"/>
          <w:szCs w:val="28"/>
        </w:rPr>
        <w:t> сельсовета предоставляют информацию, разъясняющую причины всех существенных колебаний прогнозируемых показателей.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jc w:val="center"/>
        <w:textAlignment w:val="baseline"/>
        <w:rPr>
          <w:sz w:val="28"/>
          <w:szCs w:val="28"/>
        </w:rPr>
      </w:pPr>
      <w:r w:rsidRPr="00C20264">
        <w:rPr>
          <w:rStyle w:val="normaltextrun"/>
          <w:b/>
          <w:bCs/>
          <w:sz w:val="28"/>
          <w:szCs w:val="28"/>
        </w:rPr>
        <w:t>Состав документов прогноза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4.1. Прогноз включает в себя таблицу с отчетными и прогнозными значениями основных показателей социально-экономического развития поселения и пояснительную записку.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4.2. Таблица показателей прогноза социально-экономического развития поселения включает данные за отчетный период, оценку текущего финансового года и прогнозные данные на очередной финансовый год и плановый период.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 В пояснительной записке к прогнозу: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4.3.1. указываются основания и исходные данные для разработки прогноза;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4.3.2. рассматриваются значения и параметры изменений основных социально-экономических показателей за отчетный финансовый год;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4.3.3. дается количественная и качественная оценка значений показателей и параметров их изменения в текущем году, указываются возможные причины и факторы происходящих изменений;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4.3.4 описывается динамика изменения показателей в прогнозируемом периоде, возможные причины и факторы прогнозируемых изменений;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4.3.5. приводится обоснование параметров прогноза, в том числе их сопоставление с ранее утвержденными параметрами с указанием причин и факторов прогнозируемых изменений;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4.3.6. стоимостные показатели прогнозируемого периода рассчитываются с учетом изменения ценовых параметров: динамики индексов цен и индексов дефляторов цен, что необходимо учитывать при пересчете в сопоставимых ценах.</w:t>
      </w:r>
      <w:r w:rsidRPr="00C20264">
        <w:rPr>
          <w:rStyle w:val="eop"/>
          <w:sz w:val="28"/>
          <w:szCs w:val="28"/>
        </w:rPr>
        <w:t> </w:t>
      </w:r>
    </w:p>
    <w:p w:rsidR="00C20264" w:rsidRPr="00C20264" w:rsidRDefault="00C20264" w:rsidP="00C20264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28"/>
          <w:szCs w:val="28"/>
        </w:rPr>
      </w:pPr>
      <w:r w:rsidRPr="00C20264">
        <w:rPr>
          <w:rStyle w:val="normaltextrun"/>
          <w:sz w:val="28"/>
          <w:szCs w:val="28"/>
        </w:rPr>
        <w:t>4.4. Пояснительная записка формируется по разделам, отражающим структуру основных показателей социально-экономического развития поселения.</w:t>
      </w:r>
      <w:r w:rsidRPr="00C20264">
        <w:rPr>
          <w:rStyle w:val="eop"/>
          <w:sz w:val="28"/>
          <w:szCs w:val="28"/>
        </w:rPr>
        <w:t> </w:t>
      </w:r>
    </w:p>
    <w:p w:rsidR="00EB7D67" w:rsidRPr="00C20264" w:rsidRDefault="00EB7D6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B7D67" w:rsidRPr="00C2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2F4"/>
    <w:multiLevelType w:val="multilevel"/>
    <w:tmpl w:val="6136B7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7BB2"/>
    <w:multiLevelType w:val="multilevel"/>
    <w:tmpl w:val="5D6A0D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64FE6"/>
    <w:multiLevelType w:val="multilevel"/>
    <w:tmpl w:val="F006A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9A47B5"/>
    <w:multiLevelType w:val="multilevel"/>
    <w:tmpl w:val="780E4C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ECE"/>
    <w:rsid w:val="00007282"/>
    <w:rsid w:val="0052342C"/>
    <w:rsid w:val="005C2276"/>
    <w:rsid w:val="0096258A"/>
    <w:rsid w:val="00A62ACA"/>
    <w:rsid w:val="00BA6ECE"/>
    <w:rsid w:val="00C20264"/>
    <w:rsid w:val="00E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DEF1B-F2C0-4425-9D53-53CEFBCA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20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20264"/>
  </w:style>
  <w:style w:type="character" w:customStyle="1" w:styleId="eop">
    <w:name w:val="eop"/>
    <w:basedOn w:val="a0"/>
    <w:rsid w:val="00C20264"/>
  </w:style>
  <w:style w:type="character" w:customStyle="1" w:styleId="spellingerror">
    <w:name w:val="spellingerror"/>
    <w:basedOn w:val="a0"/>
    <w:rsid w:val="00C20264"/>
  </w:style>
  <w:style w:type="paragraph" w:styleId="a3">
    <w:name w:val="No Spacing"/>
    <w:uiPriority w:val="1"/>
    <w:qFormat/>
    <w:rsid w:val="00C2026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26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20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3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32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5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6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3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3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2</cp:revision>
  <cp:lastPrinted>2020-04-24T07:20:00Z</cp:lastPrinted>
  <dcterms:created xsi:type="dcterms:W3CDTF">2020-04-24T07:21:00Z</dcterms:created>
  <dcterms:modified xsi:type="dcterms:W3CDTF">2020-04-24T07:21:00Z</dcterms:modified>
</cp:coreProperties>
</file>